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05" w:rsidRDefault="00C72E89" w:rsidP="00FF7F05">
      <w:pPr>
        <w:keepNext/>
        <w:keepLines/>
        <w:rPr>
          <w:rFonts w:eastAsia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-654050</wp:posOffset>
            </wp:positionV>
            <wp:extent cx="10206355" cy="7367270"/>
            <wp:effectExtent l="0" t="0" r="4445" b="5080"/>
            <wp:wrapTight wrapText="bothSides">
              <wp:wrapPolygon edited="0">
                <wp:start x="0" y="0"/>
                <wp:lineTo x="0" y="21559"/>
                <wp:lineTo x="21569" y="21559"/>
                <wp:lineTo x="21569" y="0"/>
                <wp:lineTo x="0" y="0"/>
              </wp:wrapPolygon>
            </wp:wrapTight>
            <wp:docPr id="2" name="Рисунок 2" descr="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355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771" w:rsidRDefault="00FF7F05" w:rsidP="00FF7F05">
      <w:pPr>
        <w:keepNext/>
        <w:keepLines/>
        <w:rPr>
          <w:rFonts w:eastAsia="Times New Roman"/>
          <w:b/>
          <w:color w:val="000000"/>
          <w:sz w:val="28"/>
          <w:szCs w:val="28"/>
          <w:lang w:val="ru-RU"/>
        </w:rPr>
      </w:pPr>
      <w:r>
        <w:rPr>
          <w:rFonts w:eastAsia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                               </w:t>
      </w:r>
      <w:r w:rsidR="00EE45D1" w:rsidRPr="002E397D">
        <w:rPr>
          <w:rFonts w:eastAsia="Times New Roman"/>
          <w:b/>
          <w:color w:val="000000"/>
          <w:sz w:val="28"/>
          <w:szCs w:val="28"/>
        </w:rPr>
        <w:t>ПОЯСНИТЕЛЬНАЯ ЗАПИСКА</w:t>
      </w:r>
    </w:p>
    <w:p w:rsidR="00FA1771" w:rsidRPr="00FF7F05" w:rsidRDefault="00FA1771" w:rsidP="00FA1771">
      <w:pPr>
        <w:keepNext/>
        <w:keepLines/>
        <w:rPr>
          <w:b/>
          <w:kern w:val="2"/>
          <w:lang w:val="ru-RU"/>
        </w:rPr>
      </w:pPr>
      <w:r w:rsidRPr="00FF7F05">
        <w:rPr>
          <w:rFonts w:eastAsia="Times New Roman"/>
          <w:b/>
          <w:color w:val="000000"/>
          <w:kern w:val="2"/>
          <w:sz w:val="28"/>
          <w:szCs w:val="28"/>
          <w:lang w:val="ru-RU"/>
        </w:rPr>
        <w:t>1.</w:t>
      </w:r>
      <w:r w:rsidR="00EE45D1" w:rsidRPr="00FF7F05">
        <w:rPr>
          <w:b/>
          <w:kern w:val="2"/>
        </w:rPr>
        <w:t>Рабочая программа по окружающему миру  составлена на основании следующих нормативно-правовых документов:</w:t>
      </w:r>
    </w:p>
    <w:p w:rsidR="009A2C7F" w:rsidRDefault="009A2C7F" w:rsidP="009A2C7F">
      <w:pPr>
        <w:rPr>
          <w:rFonts w:eastAsia="SimSun" w:cs="Mangal"/>
          <w:b/>
          <w:lang w:val="ru-RU" w:eastAsia="zh-CN" w:bidi="hi-IN"/>
        </w:rPr>
      </w:pPr>
    </w:p>
    <w:p w:rsidR="009A2C7F" w:rsidRPr="009A2C7F" w:rsidRDefault="009A2C7F" w:rsidP="009A2C7F">
      <w:pPr>
        <w:rPr>
          <w:rFonts w:eastAsia="SimSun"/>
          <w:lang w:val="ru-RU" w:eastAsia="zh-CN" w:bidi="hi-IN"/>
        </w:rPr>
      </w:pPr>
      <w:r w:rsidRPr="009A2C7F">
        <w:rPr>
          <w:rFonts w:eastAsia="SchoolBookC"/>
          <w:lang w:val="ru-RU" w:eastAsia="zh-CN" w:bidi="hi-IN"/>
        </w:rPr>
        <w:t>1. Федерального государственного образовательного стандарта начального общего образования</w:t>
      </w:r>
      <w:r w:rsidRPr="009A2C7F">
        <w:rPr>
          <w:rFonts w:eastAsia="SimSun"/>
          <w:lang w:val="ru-RU" w:eastAsia="zh-CN" w:bidi="hi-IN"/>
        </w:rPr>
        <w:t xml:space="preserve">, утвержденного  </w:t>
      </w:r>
      <w:r w:rsidRPr="009A2C7F">
        <w:rPr>
          <w:rFonts w:eastAsia="SimSun"/>
          <w:spacing w:val="-1"/>
          <w:lang w:val="ru-RU" w:eastAsia="zh-CN" w:bidi="hi-IN"/>
        </w:rPr>
        <w:t>Министерством</w:t>
      </w:r>
      <w:r w:rsidRPr="009A2C7F">
        <w:rPr>
          <w:rFonts w:eastAsia="SimSun"/>
          <w:lang w:val="ru-RU" w:eastAsia="zh-CN" w:bidi="hi-IN"/>
        </w:rPr>
        <w:t xml:space="preserve">  образования и науки РФ, приказ от 06.10.2009 №373  (с изменениями)</w:t>
      </w:r>
    </w:p>
    <w:p w:rsidR="002E16BD" w:rsidRPr="00DD6CFA" w:rsidRDefault="009A2C7F" w:rsidP="002E16BD">
      <w:pPr>
        <w:rPr>
          <w:spacing w:val="-1"/>
        </w:rPr>
      </w:pPr>
      <w:r w:rsidRPr="009A2C7F">
        <w:rPr>
          <w:rFonts w:eastAsia="SimSun"/>
          <w:lang w:val="ru-RU" w:eastAsia="zh-CN" w:bidi="hi-IN"/>
        </w:rPr>
        <w:t>2. Основной образовательной программы начального об</w:t>
      </w:r>
      <w:r w:rsidR="00235547">
        <w:rPr>
          <w:rFonts w:eastAsia="SimSun"/>
          <w:lang w:val="ru-RU" w:eastAsia="zh-CN" w:bidi="hi-IN"/>
        </w:rPr>
        <w:t>щего образования МБОУ «Дегтярская</w:t>
      </w:r>
      <w:r w:rsidRPr="009A2C7F">
        <w:rPr>
          <w:rFonts w:eastAsia="SimSun"/>
          <w:lang w:val="ru-RU" w:eastAsia="zh-CN" w:bidi="hi-IN"/>
        </w:rPr>
        <w:t xml:space="preserve"> средняя общеобразовательная школа»</w:t>
      </w:r>
      <w:r w:rsidR="002E16BD" w:rsidRPr="002E16BD">
        <w:t xml:space="preserve"> </w:t>
      </w:r>
      <w:r w:rsidR="002E16BD" w:rsidRPr="00DD6CFA">
        <w:t>3</w:t>
      </w:r>
      <w:r w:rsidR="002E16BD">
        <w:t>.Учебного плана на текущий учебный год МБОУ «Дегтярская СОШ», на основании которого выделен</w:t>
      </w:r>
      <w:r w:rsidR="002E16BD">
        <w:rPr>
          <w:lang w:val="ru-RU"/>
        </w:rPr>
        <w:t xml:space="preserve">о 2 </w:t>
      </w:r>
      <w:r w:rsidR="002E16BD">
        <w:t>час</w:t>
      </w:r>
      <w:r w:rsidR="002E16BD">
        <w:rPr>
          <w:lang w:val="ru-RU"/>
        </w:rPr>
        <w:t>а.</w:t>
      </w:r>
      <w:r w:rsidR="002E16BD">
        <w:t>.</w:t>
      </w:r>
    </w:p>
    <w:p w:rsidR="002E16BD" w:rsidRDefault="002E16BD" w:rsidP="002E16BD">
      <w:pPr>
        <w:rPr>
          <w:lang w:val="ru-RU"/>
        </w:rPr>
      </w:pPr>
      <w:r>
        <w:rPr>
          <w:rFonts w:eastAsia="SimSun"/>
          <w:lang w:eastAsia="zh-CN" w:bidi="hi-IN"/>
        </w:rPr>
        <w:t>4</w:t>
      </w:r>
      <w:r w:rsidR="009A2C7F">
        <w:rPr>
          <w:lang w:val="ru-RU"/>
        </w:rPr>
        <w:t xml:space="preserve">. </w:t>
      </w:r>
      <w:r w:rsidR="00EE45D1" w:rsidRPr="0010631B">
        <w:t>Примерной и авторской программы начального общего образования по математике « Школа Ро</w:t>
      </w:r>
      <w:r w:rsidR="001560BF">
        <w:t>ссии». Москва «Просвещение» 201</w:t>
      </w:r>
      <w:r w:rsidR="001560BF">
        <w:rPr>
          <w:lang w:val="ru-RU"/>
        </w:rPr>
        <w:t>4</w:t>
      </w:r>
      <w:r w:rsidR="00EE45D1" w:rsidRPr="0010631B">
        <w:t xml:space="preserve"> г</w:t>
      </w:r>
    </w:p>
    <w:p w:rsidR="002E16BD" w:rsidRPr="002E16BD" w:rsidRDefault="002E16BD" w:rsidP="002E16BD">
      <w:pPr>
        <w:rPr>
          <w:lang w:val="ru-RU"/>
        </w:rPr>
      </w:pPr>
    </w:p>
    <w:p w:rsidR="002E16BD" w:rsidRPr="000A2277" w:rsidRDefault="002E16BD" w:rsidP="002E16BD">
      <w:pPr>
        <w:jc w:val="both"/>
      </w:pPr>
      <w:r w:rsidRPr="00A96F94">
        <w:t>Структура программы соответствует основным требованиям положения МБОУ «Дегтярская СОШ» о рабочей п</w:t>
      </w:r>
      <w:r>
        <w:t xml:space="preserve">рограмме </w:t>
      </w:r>
      <w:r w:rsidRPr="000A2277">
        <w:t>.</w:t>
      </w:r>
    </w:p>
    <w:p w:rsidR="002E16BD" w:rsidRPr="00A96F94" w:rsidRDefault="002E16BD" w:rsidP="002E16BD">
      <w:pPr>
        <w:jc w:val="both"/>
        <w:rPr>
          <w:sz w:val="28"/>
        </w:rPr>
      </w:pPr>
    </w:p>
    <w:p w:rsidR="009546DD" w:rsidRDefault="0085036D" w:rsidP="009546DD">
      <w:pPr>
        <w:autoSpaceDE w:val="0"/>
        <w:autoSpaceDN w:val="0"/>
        <w:adjustRightInd w:val="0"/>
        <w:jc w:val="both"/>
        <w:rPr>
          <w:b/>
          <w:kern w:val="24"/>
          <w:lang w:val="ru-RU"/>
        </w:rPr>
      </w:pPr>
      <w:r w:rsidRPr="0085036D">
        <w:rPr>
          <w:b/>
          <w:lang w:val="ru-RU"/>
        </w:rPr>
        <w:t>2.</w:t>
      </w:r>
      <w:r>
        <w:rPr>
          <w:b/>
          <w:lang w:val="ru-RU"/>
        </w:rPr>
        <w:t xml:space="preserve"> </w:t>
      </w:r>
      <w:r w:rsidR="009478DA" w:rsidRPr="009478DA">
        <w:rPr>
          <w:b/>
          <w:kern w:val="24"/>
        </w:rPr>
        <w:t xml:space="preserve">Для </w:t>
      </w:r>
      <w:r w:rsidR="00FF7F05" w:rsidRPr="009478DA">
        <w:rPr>
          <w:b/>
          <w:kern w:val="24"/>
        </w:rPr>
        <w:t>реализации программного содержания используются УМК «Школа России»:</w:t>
      </w:r>
    </w:p>
    <w:p w:rsidR="009546DD" w:rsidRDefault="009546DD" w:rsidP="009546DD">
      <w:pPr>
        <w:autoSpaceDE w:val="0"/>
        <w:autoSpaceDN w:val="0"/>
        <w:adjustRightInd w:val="0"/>
        <w:jc w:val="both"/>
        <w:rPr>
          <w:b/>
          <w:bCs/>
          <w:i/>
          <w:lang w:val="ru-RU"/>
        </w:rPr>
      </w:pPr>
    </w:p>
    <w:p w:rsidR="009546DD" w:rsidRPr="009546DD" w:rsidRDefault="009546DD" w:rsidP="009546DD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ru-RU"/>
        </w:rPr>
      </w:pPr>
      <w:r w:rsidRPr="009546DD">
        <w:rPr>
          <w:b/>
          <w:bCs/>
          <w:i/>
        </w:rPr>
        <w:t xml:space="preserve"> </w:t>
      </w:r>
      <w:r>
        <w:rPr>
          <w:b/>
          <w:bCs/>
          <w:i/>
        </w:rPr>
        <w:t>Для уч</w:t>
      </w:r>
      <w:r>
        <w:rPr>
          <w:b/>
          <w:bCs/>
          <w:i/>
          <w:lang w:val="ru-RU"/>
        </w:rPr>
        <w:t>ащихся:</w:t>
      </w:r>
    </w:p>
    <w:p w:rsidR="009546DD" w:rsidRDefault="009546DD" w:rsidP="009546DD">
      <w:pPr>
        <w:spacing w:line="360" w:lineRule="auto"/>
        <w:jc w:val="both"/>
        <w:rPr>
          <w:lang w:val="ru-RU"/>
        </w:rPr>
      </w:pPr>
      <w:r>
        <w:rPr>
          <w:lang w:val="ru-RU"/>
        </w:rPr>
        <w:t>1.</w:t>
      </w:r>
      <w:r w:rsidRPr="00A268CF">
        <w:t>Пл</w:t>
      </w:r>
      <w:r>
        <w:t>ешаков, А. А. Окружающий мир. 4 клас : учебник с приложением</w:t>
      </w:r>
      <w:r w:rsidRPr="00A268CF">
        <w:t xml:space="preserve"> на электрон. носителе : в 2 ч. / А. А. Плешаков, Е. А. Кр</w:t>
      </w:r>
      <w:r>
        <w:t>ючкова. – М. : Просвещение, 2013 г.</w:t>
      </w:r>
      <w:r w:rsidRPr="00A268CF">
        <w:t>.</w:t>
      </w:r>
    </w:p>
    <w:p w:rsidR="009546DD" w:rsidRDefault="009546DD" w:rsidP="009546DD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b/>
          <w:bCs/>
          <w:i/>
        </w:rPr>
        <w:t>Для учителя:</w:t>
      </w:r>
      <w:r w:rsidRPr="00A44CD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</w:p>
    <w:p w:rsidR="00FF7F05" w:rsidRDefault="00FF7F05" w:rsidP="00FF7F05">
      <w:pPr>
        <w:rPr>
          <w:lang w:val="ru-RU"/>
        </w:rPr>
      </w:pPr>
      <w:r>
        <w:rPr>
          <w:lang w:val="ru-RU"/>
        </w:rPr>
        <w:t xml:space="preserve"> 1.</w:t>
      </w:r>
      <w:r>
        <w:t>Авторская</w:t>
      </w:r>
      <w:r>
        <w:rPr>
          <w:lang w:val="ru-RU"/>
        </w:rPr>
        <w:t xml:space="preserve">  </w:t>
      </w:r>
      <w:r>
        <w:t>программа А.</w:t>
      </w:r>
      <w:r>
        <w:rPr>
          <w:lang w:val="ru-RU"/>
        </w:rPr>
        <w:t xml:space="preserve"> </w:t>
      </w:r>
      <w:r w:rsidRPr="00710BF2">
        <w:t>А. Плешакова</w:t>
      </w:r>
      <w:r>
        <w:rPr>
          <w:lang w:val="ru-RU"/>
        </w:rPr>
        <w:t xml:space="preserve"> </w:t>
      </w:r>
      <w:r w:rsidRPr="00710BF2">
        <w:t>«Окружающий</w:t>
      </w:r>
      <w:r>
        <w:rPr>
          <w:lang w:val="ru-RU"/>
        </w:rPr>
        <w:t xml:space="preserve"> </w:t>
      </w:r>
      <w:r>
        <w:t>мир» «Школа</w:t>
      </w:r>
      <w:r>
        <w:rPr>
          <w:lang w:val="ru-RU"/>
        </w:rPr>
        <w:t xml:space="preserve"> </w:t>
      </w:r>
      <w:r w:rsidRPr="00710BF2">
        <w:t>России», М:</w:t>
      </w:r>
      <w:r>
        <w:rPr>
          <w:lang w:val="ru-RU"/>
        </w:rPr>
        <w:t xml:space="preserve"> </w:t>
      </w:r>
      <w:r w:rsidRPr="00710BF2">
        <w:t>Просвещение,</w:t>
      </w:r>
      <w:r w:rsidR="001A5520">
        <w:t xml:space="preserve"> </w:t>
      </w:r>
      <w:r>
        <w:rPr>
          <w:lang w:val="ru-RU"/>
        </w:rPr>
        <w:t>2014</w:t>
      </w:r>
    </w:p>
    <w:p w:rsidR="00FF7F05" w:rsidRPr="00FF7F05" w:rsidRDefault="00FF7F05" w:rsidP="00FF7F05">
      <w:pPr>
        <w:rPr>
          <w:lang w:val="ru-RU"/>
        </w:rPr>
      </w:pPr>
    </w:p>
    <w:p w:rsidR="009478DA" w:rsidRPr="00A268CF" w:rsidRDefault="00D756F7" w:rsidP="009478DA">
      <w:pPr>
        <w:spacing w:line="360" w:lineRule="auto"/>
        <w:jc w:val="both"/>
      </w:pPr>
      <w:r w:rsidRPr="00D756F7">
        <w:rPr>
          <w:lang w:val="ru-RU"/>
        </w:rPr>
        <w:t>2</w:t>
      </w:r>
      <w:r w:rsidR="009478DA">
        <w:rPr>
          <w:sz w:val="36"/>
        </w:rPr>
        <w:t xml:space="preserve">. </w:t>
      </w:r>
      <w:r w:rsidR="009478DA" w:rsidRPr="00CB3861">
        <w:t xml:space="preserve">А.А.Плешаков , Е.А.Крючкова, А.Е.Соловьёва </w:t>
      </w:r>
      <w:r w:rsidR="009478DA" w:rsidRPr="00CB3861">
        <w:rPr>
          <w:lang w:val="en-US"/>
        </w:rPr>
        <w:t>O</w:t>
      </w:r>
      <w:r w:rsidR="009478DA" w:rsidRPr="00CB3861">
        <w:t xml:space="preserve">кружающий </w:t>
      </w:r>
      <w:r w:rsidR="009478DA">
        <w:t xml:space="preserve"> </w:t>
      </w:r>
      <w:r w:rsidR="009478DA" w:rsidRPr="00CB3861">
        <w:t>мир. Методические рекомендации.</w:t>
      </w:r>
      <w:r w:rsidR="009478DA">
        <w:t xml:space="preserve"> </w:t>
      </w:r>
      <w:r w:rsidR="009478DA" w:rsidRPr="00CB3861">
        <w:t>М.: Просвещение   2013</w:t>
      </w:r>
      <w:r w:rsidR="009478DA" w:rsidRPr="002E6840">
        <w:rPr>
          <w:sz w:val="36"/>
        </w:rPr>
        <w:t xml:space="preserve"> </w:t>
      </w:r>
      <w:r w:rsidR="009478DA">
        <w:t>г.</w:t>
      </w:r>
    </w:p>
    <w:p w:rsidR="009478DA" w:rsidRPr="00A268CF" w:rsidRDefault="00D756F7" w:rsidP="009478DA">
      <w:pPr>
        <w:spacing w:line="360" w:lineRule="auto"/>
        <w:jc w:val="both"/>
      </w:pPr>
      <w:r w:rsidRPr="00D756F7">
        <w:rPr>
          <w:lang w:val="ru-RU"/>
        </w:rPr>
        <w:t>3</w:t>
      </w:r>
      <w:r w:rsidR="009478DA" w:rsidRPr="00A268CF">
        <w:t>. Плешако</w:t>
      </w:r>
      <w:r w:rsidR="009478DA">
        <w:t xml:space="preserve">в, А. А. От земли до неба </w:t>
      </w:r>
      <w:r w:rsidR="009478DA" w:rsidRPr="00A268CF">
        <w:t>: атлас-определитель для начальной школы / А. А. Плешаков. – М. : Просвещение</w:t>
      </w:r>
      <w:r w:rsidR="009478DA" w:rsidRPr="00CB3861">
        <w:rPr>
          <w:sz w:val="32"/>
        </w:rPr>
        <w:t xml:space="preserve">, </w:t>
      </w:r>
      <w:r w:rsidR="009478DA" w:rsidRPr="002E16BD">
        <w:rPr>
          <w:kern w:val="32"/>
        </w:rPr>
        <w:t>2012.</w:t>
      </w:r>
    </w:p>
    <w:p w:rsidR="002E16BD" w:rsidRDefault="002E16BD" w:rsidP="00FF7F05">
      <w:pPr>
        <w:pStyle w:val="10"/>
        <w:shd w:val="clear" w:color="auto" w:fill="auto"/>
        <w:spacing w:before="0" w:line="276" w:lineRule="auto"/>
        <w:ind w:right="40" w:firstLine="0"/>
        <w:rPr>
          <w:b/>
          <w:sz w:val="24"/>
          <w:lang w:val="ru-RU"/>
        </w:rPr>
      </w:pPr>
      <w:r>
        <w:rPr>
          <w:sz w:val="28"/>
        </w:rPr>
        <w:t>3.</w:t>
      </w:r>
      <w:r w:rsidRPr="00D5737F">
        <w:rPr>
          <w:b/>
          <w:color w:val="000000"/>
        </w:rPr>
        <w:t>.Срок реализации пр</w:t>
      </w:r>
      <w:r>
        <w:rPr>
          <w:b/>
          <w:color w:val="000000"/>
        </w:rPr>
        <w:t>ограммы – 1год</w:t>
      </w:r>
    </w:p>
    <w:p w:rsidR="00464C2D" w:rsidRPr="00C439B7" w:rsidRDefault="00464C2D" w:rsidP="00464C2D">
      <w:pPr>
        <w:rPr>
          <w:lang w:val="ru-RU"/>
        </w:rPr>
      </w:pPr>
    </w:p>
    <w:p w:rsidR="00000E6F" w:rsidRPr="00000E6F" w:rsidRDefault="00000E6F" w:rsidP="00464C2D">
      <w:pPr>
        <w:rPr>
          <w:lang w:val="ru-RU"/>
        </w:rPr>
      </w:pPr>
    </w:p>
    <w:p w:rsidR="0085036D" w:rsidRDefault="002E16BD" w:rsidP="008830B0">
      <w:pPr>
        <w:pStyle w:val="3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7CBB">
        <w:rPr>
          <w:sz w:val="24"/>
          <w:szCs w:val="24"/>
        </w:rPr>
        <w:t xml:space="preserve">. </w:t>
      </w:r>
      <w:r w:rsidR="0085036D">
        <w:rPr>
          <w:sz w:val="24"/>
          <w:szCs w:val="24"/>
        </w:rPr>
        <w:t>Планируемые результаты</w:t>
      </w:r>
      <w:r w:rsidR="00377CBB">
        <w:rPr>
          <w:sz w:val="24"/>
          <w:szCs w:val="24"/>
        </w:rPr>
        <w:t xml:space="preserve"> усвоения учебного предмета</w:t>
      </w:r>
    </w:p>
    <w:p w:rsidR="0085036D" w:rsidRDefault="00377CBB" w:rsidP="00377CB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личностные</w:t>
      </w:r>
      <w:r w:rsidR="0085036D">
        <w:rPr>
          <w:sz w:val="24"/>
          <w:szCs w:val="24"/>
        </w:rPr>
        <w:t>:</w:t>
      </w:r>
      <w:r w:rsidR="009C74C0" w:rsidRPr="0010631B">
        <w:rPr>
          <w:sz w:val="24"/>
          <w:szCs w:val="24"/>
        </w:rPr>
        <w:t xml:space="preserve"> </w:t>
      </w:r>
    </w:p>
    <w:p w:rsidR="009C74C0" w:rsidRPr="0010631B" w:rsidRDefault="0085036D" w:rsidP="00377CB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ф</w:t>
      </w:r>
      <w:r w:rsidR="009C74C0" w:rsidRPr="0010631B">
        <w:rPr>
          <w:b w:val="0"/>
          <w:sz w:val="24"/>
          <w:szCs w:val="24"/>
        </w:rPr>
        <w:t>ормирование основ российской гражданской идентичности, чувства гордости за свою Родину, российский народ и историю России</w:t>
      </w:r>
      <w:r w:rsidR="00E21BFE" w:rsidRPr="0010631B">
        <w:rPr>
          <w:b w:val="0"/>
          <w:sz w:val="24"/>
          <w:szCs w:val="24"/>
        </w:rPr>
        <w:t>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77CBB" w:rsidRDefault="00377CBB" w:rsidP="0085036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85036D">
        <w:rPr>
          <w:b w:val="0"/>
          <w:sz w:val="24"/>
          <w:szCs w:val="24"/>
        </w:rPr>
        <w:t>ф</w:t>
      </w:r>
      <w:r w:rsidR="00E21BFE" w:rsidRPr="0010631B">
        <w:rPr>
          <w:b w:val="0"/>
          <w:sz w:val="24"/>
          <w:szCs w:val="24"/>
        </w:rPr>
        <w:t xml:space="preserve">ормирование целостного, социально ориентированного взгляда на мир и его органичном единстве и разнообразии природы, народов, </w:t>
      </w:r>
      <w:r w:rsidR="00E21BFE" w:rsidRPr="0010631B">
        <w:rPr>
          <w:b w:val="0"/>
          <w:sz w:val="24"/>
          <w:szCs w:val="24"/>
        </w:rPr>
        <w:lastRenderedPageBreak/>
        <w:t>культур и религий;</w:t>
      </w:r>
    </w:p>
    <w:p w:rsidR="00573257" w:rsidRPr="0010631B" w:rsidRDefault="00377CBB" w:rsidP="0085036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85036D">
        <w:rPr>
          <w:b w:val="0"/>
          <w:sz w:val="24"/>
          <w:szCs w:val="24"/>
        </w:rPr>
        <w:t>ф</w:t>
      </w:r>
      <w:r w:rsidR="00573257" w:rsidRPr="0010631B">
        <w:rPr>
          <w:b w:val="0"/>
          <w:sz w:val="24"/>
          <w:szCs w:val="24"/>
        </w:rPr>
        <w:t>ормирование уважительного отношения к иному мнению, истории и культуре других народов;</w:t>
      </w:r>
    </w:p>
    <w:p w:rsidR="00377CBB" w:rsidRDefault="00377CBB" w:rsidP="0085036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85036D">
        <w:rPr>
          <w:b w:val="0"/>
          <w:sz w:val="24"/>
          <w:szCs w:val="24"/>
        </w:rPr>
        <w:t>о</w:t>
      </w:r>
      <w:r w:rsidR="00573257" w:rsidRPr="0010631B">
        <w:rPr>
          <w:b w:val="0"/>
          <w:sz w:val="24"/>
          <w:szCs w:val="24"/>
        </w:rPr>
        <w:t>владение начальными навыками адаптации в динамично изменяющемся и развивающемся мире;</w:t>
      </w:r>
    </w:p>
    <w:p w:rsidR="00573257" w:rsidRPr="0010631B" w:rsidRDefault="0085036D" w:rsidP="0085036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 п</w:t>
      </w:r>
      <w:r w:rsidR="00573257" w:rsidRPr="0010631B">
        <w:rPr>
          <w:b w:val="0"/>
          <w:sz w:val="24"/>
          <w:szCs w:val="24"/>
        </w:rPr>
        <w:t>ринятие и осво</w:t>
      </w:r>
      <w:r w:rsidR="00093559" w:rsidRPr="0010631B">
        <w:rPr>
          <w:b w:val="0"/>
          <w:sz w:val="24"/>
          <w:szCs w:val="24"/>
        </w:rPr>
        <w:t>ение социальной роли обучающегос</w:t>
      </w:r>
      <w:r w:rsidR="00573257" w:rsidRPr="0010631B">
        <w:rPr>
          <w:b w:val="0"/>
          <w:sz w:val="24"/>
          <w:szCs w:val="24"/>
        </w:rPr>
        <w:t>я, развитие мотивов учебной деятельности и формирование личностного смысла учения;</w:t>
      </w:r>
    </w:p>
    <w:p w:rsidR="00573257" w:rsidRPr="0010631B" w:rsidRDefault="00377CBB" w:rsidP="0085036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5036D">
        <w:rPr>
          <w:b w:val="0"/>
          <w:sz w:val="24"/>
          <w:szCs w:val="24"/>
        </w:rPr>
        <w:t>-  р</w:t>
      </w:r>
      <w:r w:rsidR="00573257" w:rsidRPr="0010631B">
        <w:rPr>
          <w:b w:val="0"/>
          <w:sz w:val="24"/>
          <w:szCs w:val="24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</w:t>
      </w:r>
      <w:r w:rsidR="00093559" w:rsidRPr="0010631B">
        <w:rPr>
          <w:b w:val="0"/>
          <w:sz w:val="24"/>
          <w:szCs w:val="24"/>
        </w:rPr>
        <w:t>, социальной справедливости и свободе;</w:t>
      </w:r>
    </w:p>
    <w:p w:rsidR="00093559" w:rsidRPr="0010631B" w:rsidRDefault="0085036D" w:rsidP="0085036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 ф</w:t>
      </w:r>
      <w:r w:rsidR="00093559" w:rsidRPr="0010631B">
        <w:rPr>
          <w:b w:val="0"/>
          <w:sz w:val="24"/>
          <w:szCs w:val="24"/>
        </w:rPr>
        <w:t>ормирование эстетических потребностей, ценностей и чувств;</w:t>
      </w:r>
    </w:p>
    <w:p w:rsidR="00377CBB" w:rsidRDefault="00377CBB" w:rsidP="0085036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5036D">
        <w:rPr>
          <w:b w:val="0"/>
          <w:sz w:val="24"/>
          <w:szCs w:val="24"/>
        </w:rPr>
        <w:t>-  р</w:t>
      </w:r>
      <w:r w:rsidR="00093559" w:rsidRPr="0010631B">
        <w:rPr>
          <w:b w:val="0"/>
          <w:sz w:val="24"/>
          <w:szCs w:val="24"/>
        </w:rPr>
        <w:t>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93559" w:rsidRPr="0010631B" w:rsidRDefault="0092580A" w:rsidP="0085036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 </w:t>
      </w:r>
      <w:r w:rsidR="0085036D">
        <w:rPr>
          <w:b w:val="0"/>
          <w:sz w:val="24"/>
          <w:szCs w:val="24"/>
        </w:rPr>
        <w:t>р</w:t>
      </w:r>
      <w:r w:rsidR="00093559" w:rsidRPr="0010631B">
        <w:rPr>
          <w:b w:val="0"/>
          <w:sz w:val="24"/>
          <w:szCs w:val="24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93559" w:rsidRPr="0010631B" w:rsidRDefault="0092580A" w:rsidP="0085036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85036D">
        <w:rPr>
          <w:b w:val="0"/>
          <w:sz w:val="24"/>
          <w:szCs w:val="24"/>
        </w:rPr>
        <w:t>ф</w:t>
      </w:r>
      <w:r w:rsidR="00093559" w:rsidRPr="0010631B">
        <w:rPr>
          <w:b w:val="0"/>
          <w:sz w:val="24"/>
          <w:szCs w:val="24"/>
        </w:rPr>
        <w:t xml:space="preserve">ормирование </w:t>
      </w:r>
      <w:r w:rsidR="00751AF6" w:rsidRPr="0010631B">
        <w:rPr>
          <w:b w:val="0"/>
          <w:sz w:val="24"/>
          <w:szCs w:val="24"/>
        </w:rPr>
        <w:t>установки на безопасный, з</w:t>
      </w:r>
      <w:r w:rsidR="00093559" w:rsidRPr="0010631B">
        <w:rPr>
          <w:b w:val="0"/>
          <w:sz w:val="24"/>
          <w:szCs w:val="24"/>
        </w:rPr>
        <w:t>доровый образ жизни, наличие моти</w:t>
      </w:r>
      <w:r w:rsidR="00751AF6" w:rsidRPr="0010631B">
        <w:rPr>
          <w:b w:val="0"/>
          <w:sz w:val="24"/>
          <w:szCs w:val="24"/>
        </w:rPr>
        <w:t>вации к творческому труд</w:t>
      </w:r>
      <w:r w:rsidR="00093559" w:rsidRPr="0010631B">
        <w:rPr>
          <w:b w:val="0"/>
          <w:sz w:val="24"/>
          <w:szCs w:val="24"/>
        </w:rPr>
        <w:t>у, работе на результат, бережному отношению</w:t>
      </w:r>
      <w:r w:rsidR="00751AF6" w:rsidRPr="0010631B">
        <w:rPr>
          <w:b w:val="0"/>
          <w:sz w:val="24"/>
          <w:szCs w:val="24"/>
        </w:rPr>
        <w:t xml:space="preserve"> к материальным и духовным ценностям.</w:t>
      </w:r>
    </w:p>
    <w:p w:rsidR="0085036D" w:rsidRDefault="0092580A" w:rsidP="0092580A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Метапредметные</w:t>
      </w:r>
      <w:r w:rsidR="0085036D">
        <w:rPr>
          <w:sz w:val="24"/>
          <w:szCs w:val="24"/>
        </w:rPr>
        <w:t>:</w:t>
      </w:r>
      <w:r w:rsidR="00751AF6" w:rsidRPr="0010631B">
        <w:rPr>
          <w:b w:val="0"/>
          <w:sz w:val="24"/>
          <w:szCs w:val="24"/>
        </w:rPr>
        <w:t xml:space="preserve"> </w:t>
      </w:r>
    </w:p>
    <w:p w:rsidR="00751AF6" w:rsidRPr="0010631B" w:rsidRDefault="009A3552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 о</w:t>
      </w:r>
      <w:r w:rsidR="00751AF6" w:rsidRPr="0010631B">
        <w:rPr>
          <w:b w:val="0"/>
          <w:sz w:val="24"/>
          <w:szCs w:val="24"/>
        </w:rPr>
        <w:t>владение способностью принимать и сохранять цели и задачи учебной деятельности, поиска средств её осуществления;</w:t>
      </w:r>
    </w:p>
    <w:p w:rsidR="00751AF6" w:rsidRPr="0010631B" w:rsidRDefault="009A3552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 о</w:t>
      </w:r>
      <w:r w:rsidR="00751AF6" w:rsidRPr="0010631B">
        <w:rPr>
          <w:b w:val="0"/>
          <w:sz w:val="24"/>
          <w:szCs w:val="24"/>
        </w:rPr>
        <w:t>своение способов решения проблем творческого и поискового характера;</w:t>
      </w:r>
    </w:p>
    <w:p w:rsidR="00751AF6" w:rsidRPr="0010631B" w:rsidRDefault="0092580A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A3552">
        <w:rPr>
          <w:b w:val="0"/>
          <w:sz w:val="24"/>
          <w:szCs w:val="24"/>
        </w:rPr>
        <w:t>- ф</w:t>
      </w:r>
      <w:r w:rsidR="00751AF6" w:rsidRPr="0010631B">
        <w:rPr>
          <w:b w:val="0"/>
          <w:sz w:val="24"/>
          <w:szCs w:val="24"/>
        </w:rPr>
        <w:t>ормирование умения</w:t>
      </w:r>
      <w:r w:rsidR="003B3F6E" w:rsidRPr="0010631B">
        <w:rPr>
          <w:b w:val="0"/>
          <w:sz w:val="24"/>
          <w:szCs w:val="24"/>
        </w:rPr>
        <w:t xml:space="preserve"> </w:t>
      </w:r>
      <w:r w:rsidR="00751AF6" w:rsidRPr="0010631B">
        <w:rPr>
          <w:b w:val="0"/>
          <w:sz w:val="24"/>
          <w:szCs w:val="24"/>
        </w:rPr>
        <w:t>планировать, контролировать</w:t>
      </w:r>
      <w:r w:rsidR="003B3F6E" w:rsidRPr="0010631B">
        <w:rPr>
          <w:b w:val="0"/>
          <w:sz w:val="24"/>
          <w:szCs w:val="24"/>
        </w:rPr>
        <w:t xml:space="preserve">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B3F6E" w:rsidRPr="0010631B" w:rsidRDefault="0092580A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A3552">
        <w:rPr>
          <w:b w:val="0"/>
          <w:sz w:val="24"/>
          <w:szCs w:val="24"/>
        </w:rPr>
        <w:t xml:space="preserve"> -  ф</w:t>
      </w:r>
      <w:r w:rsidR="003B3F6E" w:rsidRPr="0010631B">
        <w:rPr>
          <w:b w:val="0"/>
          <w:sz w:val="24"/>
          <w:szCs w:val="24"/>
        </w:rPr>
        <w:t>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3B3F6E" w:rsidRPr="0010631B" w:rsidRDefault="0092580A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A3552">
        <w:rPr>
          <w:b w:val="0"/>
          <w:sz w:val="24"/>
          <w:szCs w:val="24"/>
        </w:rPr>
        <w:t>-  о</w:t>
      </w:r>
      <w:r w:rsidR="003B3F6E" w:rsidRPr="0010631B">
        <w:rPr>
          <w:b w:val="0"/>
          <w:sz w:val="24"/>
          <w:szCs w:val="24"/>
        </w:rPr>
        <w:t>своение</w:t>
      </w:r>
      <w:r w:rsidR="00DE225D" w:rsidRPr="0010631B">
        <w:rPr>
          <w:b w:val="0"/>
          <w:sz w:val="24"/>
          <w:szCs w:val="24"/>
        </w:rPr>
        <w:t xml:space="preserve"> начальных форм познавательной и личностной рефлексии;</w:t>
      </w:r>
    </w:p>
    <w:p w:rsidR="00DE225D" w:rsidRPr="0010631B" w:rsidRDefault="0092580A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A3552">
        <w:rPr>
          <w:b w:val="0"/>
          <w:sz w:val="24"/>
          <w:szCs w:val="24"/>
        </w:rPr>
        <w:t>- и</w:t>
      </w:r>
      <w:r w:rsidR="00DE225D" w:rsidRPr="0010631B">
        <w:rPr>
          <w:b w:val="0"/>
          <w:sz w:val="24"/>
          <w:szCs w:val="24"/>
        </w:rPr>
        <w:t>спользование знаково-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E225D" w:rsidRPr="0010631B" w:rsidRDefault="0092580A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A3552">
        <w:rPr>
          <w:b w:val="0"/>
          <w:sz w:val="24"/>
          <w:szCs w:val="24"/>
        </w:rPr>
        <w:t>-  а</w:t>
      </w:r>
      <w:r w:rsidR="00683E8E" w:rsidRPr="0010631B">
        <w:rPr>
          <w:b w:val="0"/>
          <w:sz w:val="24"/>
          <w:szCs w:val="24"/>
        </w:rPr>
        <w:t>ктивное использование речевых средств информационных и коммуникативных технологий (ИКТ) для решения коммуникативных и познавательных задач;</w:t>
      </w:r>
    </w:p>
    <w:p w:rsidR="00683E8E" w:rsidRPr="0010631B" w:rsidRDefault="009A3552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 и</w:t>
      </w:r>
      <w:r w:rsidR="00683E8E" w:rsidRPr="0010631B">
        <w:rPr>
          <w:b w:val="0"/>
          <w:sz w:val="24"/>
          <w:szCs w:val="24"/>
        </w:rPr>
        <w:t>спользование  различных способов поиска ( в справочных источниках и открытом учебном информационном пространстве сети Интернет),  сбора, обработки, анализа, организации, передачи и интерпретации информации в соответствии с коммуникативными и познавательными  задачами</w:t>
      </w:r>
      <w:r w:rsidR="005529A7" w:rsidRPr="0010631B">
        <w:rPr>
          <w:b w:val="0"/>
          <w:sz w:val="24"/>
          <w:szCs w:val="24"/>
        </w:rPr>
        <w:t xml:space="preserve"> и технологиями учебного предмета «Окружающий мир»;</w:t>
      </w:r>
    </w:p>
    <w:p w:rsidR="005529A7" w:rsidRPr="0010631B" w:rsidRDefault="0092580A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A3552">
        <w:rPr>
          <w:b w:val="0"/>
          <w:sz w:val="24"/>
          <w:szCs w:val="24"/>
        </w:rPr>
        <w:t>-  о</w:t>
      </w:r>
      <w:r w:rsidR="005529A7" w:rsidRPr="0010631B">
        <w:rPr>
          <w:b w:val="0"/>
          <w:sz w:val="24"/>
          <w:szCs w:val="24"/>
        </w:rPr>
        <w:t>владение</w:t>
      </w:r>
      <w:r w:rsidR="00C7334E" w:rsidRPr="0010631B">
        <w:rPr>
          <w:b w:val="0"/>
          <w:sz w:val="24"/>
          <w:szCs w:val="24"/>
        </w:rPr>
        <w:t xml:space="preserve"> логическими действиями сравнения, анализа, синтеза, обобщения классификации по признакам , установления аналогий и причинно-следственных связей, построение рассуждений, отнесения к известным понятиям;</w:t>
      </w:r>
    </w:p>
    <w:p w:rsidR="00C7334E" w:rsidRPr="0010631B" w:rsidRDefault="0092580A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A3552">
        <w:rPr>
          <w:b w:val="0"/>
          <w:sz w:val="24"/>
          <w:szCs w:val="24"/>
        </w:rPr>
        <w:t>-  г</w:t>
      </w:r>
      <w:r w:rsidR="00C7334E" w:rsidRPr="0010631B">
        <w:rPr>
          <w:b w:val="0"/>
          <w:sz w:val="24"/>
          <w:szCs w:val="24"/>
        </w:rPr>
        <w:t>отовность слушать собеседника и вести диалог;   готовность признавать 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7334E" w:rsidRPr="0010631B" w:rsidRDefault="0092580A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A3552">
        <w:rPr>
          <w:b w:val="0"/>
          <w:sz w:val="24"/>
          <w:szCs w:val="24"/>
        </w:rPr>
        <w:t>-  о</w:t>
      </w:r>
      <w:r w:rsidR="008E7D1C" w:rsidRPr="0010631B">
        <w:rPr>
          <w:b w:val="0"/>
          <w:sz w:val="24"/>
          <w:szCs w:val="24"/>
        </w:rPr>
        <w:t xml:space="preserve">пределение общей цели и путей её достижения; умение договариваться о распределении функций и ролей в совместной деятельности; </w:t>
      </w:r>
      <w:r w:rsidR="008E7D1C" w:rsidRPr="0010631B">
        <w:rPr>
          <w:b w:val="0"/>
          <w:sz w:val="24"/>
          <w:szCs w:val="24"/>
        </w:rPr>
        <w:lastRenderedPageBreak/>
        <w:t>осуществлять взаимный контроль  в совместной деятельности, адекватно оценивать собственное поведение и поведение окружающих;</w:t>
      </w:r>
    </w:p>
    <w:p w:rsidR="008E7D1C" w:rsidRPr="0010631B" w:rsidRDefault="0092580A" w:rsidP="009A3552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A3552">
        <w:rPr>
          <w:b w:val="0"/>
          <w:sz w:val="24"/>
          <w:szCs w:val="24"/>
        </w:rPr>
        <w:t>-  о</w:t>
      </w:r>
      <w:r w:rsidR="008E7D1C" w:rsidRPr="0010631B">
        <w:rPr>
          <w:b w:val="0"/>
          <w:sz w:val="24"/>
          <w:szCs w:val="24"/>
        </w:rPr>
        <w:t xml:space="preserve"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</w:t>
      </w:r>
      <w:r w:rsidR="00225F67" w:rsidRPr="0010631B">
        <w:rPr>
          <w:b w:val="0"/>
          <w:sz w:val="24"/>
          <w:szCs w:val="24"/>
        </w:rPr>
        <w:t>содержанием учебного предмета «Окружающий мир»;</w:t>
      </w:r>
    </w:p>
    <w:p w:rsidR="00225F67" w:rsidRPr="0010631B" w:rsidRDefault="0092580A" w:rsidP="00000E6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00E6F">
        <w:rPr>
          <w:b w:val="0"/>
          <w:sz w:val="24"/>
          <w:szCs w:val="24"/>
        </w:rPr>
        <w:t xml:space="preserve"> -  о</w:t>
      </w:r>
      <w:r w:rsidR="00225F67" w:rsidRPr="0010631B">
        <w:rPr>
          <w:b w:val="0"/>
          <w:sz w:val="24"/>
          <w:szCs w:val="24"/>
        </w:rPr>
        <w:t>владение</w:t>
      </w:r>
      <w:r w:rsidR="00EC5FA9" w:rsidRPr="0010631B">
        <w:rPr>
          <w:b w:val="0"/>
          <w:sz w:val="24"/>
          <w:szCs w:val="24"/>
        </w:rPr>
        <w:t xml:space="preserve">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2580A" w:rsidRDefault="0092580A" w:rsidP="00000E6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000E6F">
        <w:rPr>
          <w:b w:val="0"/>
          <w:sz w:val="24"/>
          <w:szCs w:val="24"/>
        </w:rPr>
        <w:t>-  у</w:t>
      </w:r>
      <w:r w:rsidR="00EC5FA9" w:rsidRPr="0010631B">
        <w:rPr>
          <w:b w:val="0"/>
          <w:sz w:val="24"/>
          <w:szCs w:val="24"/>
        </w:rPr>
        <w:t>мение работать в материальной и  информационной среде начального общего образования в соответствии с содержанием учебного предмета «Окружающий мир».</w:t>
      </w:r>
    </w:p>
    <w:p w:rsidR="00000E6F" w:rsidRPr="0092580A" w:rsidRDefault="0092580A" w:rsidP="00000E6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Предметные</w:t>
      </w:r>
      <w:r w:rsidR="00000E6F">
        <w:rPr>
          <w:sz w:val="24"/>
          <w:szCs w:val="24"/>
        </w:rPr>
        <w:t xml:space="preserve">: </w:t>
      </w:r>
    </w:p>
    <w:p w:rsidR="00EC5FA9" w:rsidRPr="0010631B" w:rsidRDefault="00000E6F" w:rsidP="00000E6F">
      <w:pPr>
        <w:pStyle w:val="3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>
        <w:rPr>
          <w:b w:val="0"/>
          <w:sz w:val="24"/>
          <w:szCs w:val="24"/>
        </w:rPr>
        <w:t>п</w:t>
      </w:r>
      <w:r w:rsidR="00A215D2" w:rsidRPr="0010631B">
        <w:rPr>
          <w:b w:val="0"/>
          <w:sz w:val="24"/>
          <w:szCs w:val="24"/>
        </w:rPr>
        <w:t>онимание особой роли России в мировой истории, воспитание чувства гордости за национальные свершения, открытия, победы;</w:t>
      </w:r>
    </w:p>
    <w:p w:rsidR="00A215D2" w:rsidRPr="0010631B" w:rsidRDefault="006B7BDC" w:rsidP="00000E6F">
      <w:pPr>
        <w:pStyle w:val="3"/>
        <w:spacing w:befor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-  </w:t>
      </w:r>
      <w:r w:rsidR="00000E6F">
        <w:rPr>
          <w:b w:val="0"/>
          <w:sz w:val="24"/>
          <w:szCs w:val="24"/>
        </w:rPr>
        <w:t>с</w:t>
      </w:r>
      <w:r w:rsidR="00A215D2" w:rsidRPr="0010631B">
        <w:rPr>
          <w:b w:val="0"/>
          <w:sz w:val="24"/>
          <w:szCs w:val="24"/>
        </w:rPr>
        <w:t>формированность  уважительного отношения к России, родному краю, своей семье, истории, культуре, природе нашей страны, её современной жизни;</w:t>
      </w:r>
    </w:p>
    <w:p w:rsidR="00A215D2" w:rsidRPr="0010631B" w:rsidRDefault="006B7BDC" w:rsidP="00000E6F">
      <w:pPr>
        <w:pStyle w:val="3"/>
        <w:spacing w:befor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000E6F">
        <w:rPr>
          <w:b w:val="0"/>
          <w:sz w:val="24"/>
          <w:szCs w:val="24"/>
        </w:rPr>
        <w:t>о</w:t>
      </w:r>
      <w:r w:rsidR="00A215D2" w:rsidRPr="0010631B">
        <w:rPr>
          <w:b w:val="0"/>
          <w:sz w:val="24"/>
          <w:szCs w:val="24"/>
        </w:rPr>
        <w:t xml:space="preserve">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</w:t>
      </w:r>
      <w:r w:rsidR="00B5427A" w:rsidRPr="0010631B">
        <w:rPr>
          <w:b w:val="0"/>
          <w:sz w:val="24"/>
          <w:szCs w:val="24"/>
        </w:rPr>
        <w:t>поведения в природной и социальной среде;</w:t>
      </w:r>
    </w:p>
    <w:p w:rsidR="006B7BDC" w:rsidRDefault="006B7BDC" w:rsidP="00000E6F">
      <w:pPr>
        <w:pStyle w:val="3"/>
        <w:spacing w:befor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000E6F">
        <w:rPr>
          <w:b w:val="0"/>
          <w:sz w:val="24"/>
          <w:szCs w:val="24"/>
        </w:rPr>
        <w:t>о</w:t>
      </w:r>
      <w:r w:rsidR="00B5427A" w:rsidRPr="0010631B">
        <w:rPr>
          <w:b w:val="0"/>
          <w:sz w:val="24"/>
          <w:szCs w:val="24"/>
        </w:rPr>
        <w:t>своение</w:t>
      </w:r>
      <w:r w:rsidR="007E784B" w:rsidRPr="0010631B">
        <w:rPr>
          <w:b w:val="0"/>
          <w:sz w:val="24"/>
          <w:szCs w:val="24"/>
        </w:rPr>
        <w:t xml:space="preserve">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</w:t>
      </w:r>
      <w:r w:rsidR="00F93E94" w:rsidRPr="0010631B">
        <w:rPr>
          <w:b w:val="0"/>
          <w:sz w:val="24"/>
          <w:szCs w:val="24"/>
        </w:rPr>
        <w:t>открытом  информационном пространстве);</w:t>
      </w:r>
    </w:p>
    <w:p w:rsidR="006B7BDC" w:rsidRDefault="006B7BDC" w:rsidP="006B7BDC">
      <w:pPr>
        <w:pStyle w:val="3"/>
        <w:spacing w:befor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-  </w:t>
      </w:r>
      <w:r w:rsidR="00000E6F">
        <w:rPr>
          <w:b w:val="0"/>
          <w:sz w:val="24"/>
          <w:szCs w:val="24"/>
        </w:rPr>
        <w:t>р</w:t>
      </w:r>
      <w:r w:rsidR="00F93E94" w:rsidRPr="0010631B">
        <w:rPr>
          <w:b w:val="0"/>
          <w:sz w:val="24"/>
          <w:szCs w:val="24"/>
        </w:rPr>
        <w:t>азвитие навыков устанавливать и выявлять причинно-след</w:t>
      </w:r>
      <w:r w:rsidR="00000E6F">
        <w:rPr>
          <w:b w:val="0"/>
          <w:sz w:val="24"/>
          <w:szCs w:val="24"/>
        </w:rPr>
        <w:t>ственные связи в окружающем мире</w:t>
      </w:r>
      <w:r w:rsidR="00F93E94" w:rsidRPr="0010631B">
        <w:rPr>
          <w:b w:val="0"/>
          <w:sz w:val="24"/>
          <w:szCs w:val="24"/>
        </w:rPr>
        <w:t>.</w:t>
      </w:r>
    </w:p>
    <w:p w:rsidR="006B7BDC" w:rsidRDefault="006B7BDC" w:rsidP="006B7BDC">
      <w:pPr>
        <w:pStyle w:val="3"/>
        <w:spacing w:before="0"/>
        <w:jc w:val="both"/>
        <w:rPr>
          <w:sz w:val="24"/>
          <w:szCs w:val="24"/>
        </w:rPr>
      </w:pPr>
    </w:p>
    <w:p w:rsidR="00235547" w:rsidRPr="00D56475" w:rsidRDefault="00235547" w:rsidP="00235547">
      <w:pPr>
        <w:pStyle w:val="12"/>
        <w:keepNext/>
        <w:keepLines/>
        <w:shd w:val="clear" w:color="auto" w:fill="auto"/>
        <w:spacing w:after="0" w:line="280" w:lineRule="exact"/>
        <w:rPr>
          <w:color w:val="000000"/>
          <w:lang w:bidi="ru-RU"/>
        </w:rPr>
      </w:pPr>
      <w:r w:rsidRPr="00D56475">
        <w:rPr>
          <w:color w:val="000000"/>
          <w:lang w:bidi="ru-RU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1"/>
        <w:gridCol w:w="7261"/>
      </w:tblGrid>
      <w:tr w:rsidR="00235547" w:rsidRPr="0055770E" w:rsidTr="003E5E19">
        <w:tc>
          <w:tcPr>
            <w:tcW w:w="7393" w:type="dxa"/>
            <w:shd w:val="clear" w:color="auto" w:fill="auto"/>
          </w:tcPr>
          <w:p w:rsidR="00235547" w:rsidRPr="0055770E" w:rsidRDefault="00235547" w:rsidP="003E5E19">
            <w:pPr>
              <w:tabs>
                <w:tab w:val="left" w:pos="2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"/>
                <w:rFonts w:eastAsia="Andale Sans UI"/>
              </w:rPr>
              <w:t>Основное содержание (по темам или разделам)</w:t>
            </w:r>
          </w:p>
        </w:tc>
        <w:tc>
          <w:tcPr>
            <w:tcW w:w="7393" w:type="dxa"/>
            <w:shd w:val="clear" w:color="auto" w:fill="auto"/>
          </w:tcPr>
          <w:p w:rsidR="00235547" w:rsidRPr="0055770E" w:rsidRDefault="00235547" w:rsidP="003E5E19">
            <w:pPr>
              <w:tabs>
                <w:tab w:val="left" w:pos="2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"/>
                <w:rFonts w:eastAsia="Andale Sans UI"/>
              </w:rPr>
              <w:t>Характеристика основных видов учебной деятельности</w:t>
            </w:r>
          </w:p>
        </w:tc>
      </w:tr>
      <w:tr w:rsidR="00235547" w:rsidRPr="0055770E" w:rsidTr="003E5E19">
        <w:tc>
          <w:tcPr>
            <w:tcW w:w="14786" w:type="dxa"/>
            <w:gridSpan w:val="2"/>
            <w:shd w:val="clear" w:color="auto" w:fill="auto"/>
          </w:tcPr>
          <w:p w:rsidR="00235547" w:rsidRPr="0055770E" w:rsidRDefault="00235547" w:rsidP="003E5E19">
            <w:pPr>
              <w:tabs>
                <w:tab w:val="left" w:pos="2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"/>
                <w:rFonts w:eastAsia="Andale Sans UI"/>
              </w:rPr>
              <w:t>Тема1. Земля и человечество</w:t>
            </w:r>
          </w:p>
        </w:tc>
      </w:tr>
      <w:tr w:rsidR="00235547" w:rsidRPr="0055770E" w:rsidTr="003E5E19">
        <w:tc>
          <w:tcPr>
            <w:tcW w:w="7393" w:type="dxa"/>
            <w:shd w:val="clear" w:color="auto" w:fill="auto"/>
          </w:tcPr>
          <w:p w:rsidR="00235547" w:rsidRPr="00D56475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времен года. Звездное небо - великая «книга» природы.</w:t>
            </w:r>
          </w:p>
          <w:p w:rsidR="00235547" w:rsidRPr="00D56475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      </w:r>
          </w:p>
          <w:p w:rsidR="00235547" w:rsidRPr="00D56475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 xml:space="preserve">Мир глазами историка. Что изучает история. Исторические источники. Счет лет в истории. Историческая карта. 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</w:t>
            </w:r>
            <w:r w:rsidRPr="0055770E">
              <w:rPr>
                <w:color w:val="000000"/>
                <w:lang w:bidi="ru-RU"/>
              </w:rPr>
              <w:lastRenderedPageBreak/>
              <w:t>области охраны окружающей среды. Всемирное наследие. Международная Красная книга.</w:t>
            </w:r>
          </w:p>
          <w:p w:rsidR="00235547" w:rsidRPr="0055770E" w:rsidRDefault="00235547" w:rsidP="003E5E19">
            <w:pPr>
              <w:tabs>
                <w:tab w:val="left" w:pos="22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sz w:val="19"/>
                <w:szCs w:val="19"/>
                <w:lang w:bidi="ru-RU"/>
              </w:rPr>
              <w:lastRenderedPageBreak/>
              <w:t>Х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арактеризовать </w:t>
            </w:r>
            <w:r w:rsidRPr="0055770E">
              <w:rPr>
                <w:color w:val="000000"/>
                <w:lang w:bidi="ru-RU"/>
              </w:rPr>
              <w:t>различия звёзд и планет на примере Солнца и Земли,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объяснять </w:t>
            </w:r>
            <w:r w:rsidRPr="0055770E">
              <w:rPr>
                <w:color w:val="000000"/>
                <w:lang w:bidi="ru-RU"/>
              </w:rPr>
              <w:t>(характеризовать) движение Земли относительно Солнца и его связь со сменой дня и ночи, времён года,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показывать </w:t>
            </w:r>
            <w:r w:rsidRPr="0055770E">
              <w:rPr>
                <w:color w:val="000000"/>
                <w:lang w:bidi="ru-RU"/>
              </w:rPr>
              <w:t>изучаемые звёзды и созвездия на картах звёздного неба,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работать </w:t>
            </w:r>
            <w:r w:rsidRPr="0055770E">
              <w:rPr>
                <w:color w:val="000000"/>
                <w:lang w:bidi="ru-RU"/>
              </w:rPr>
              <w:t>с готовыми моделями (глобусом, физической картой):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показывать </w:t>
            </w:r>
            <w:r w:rsidRPr="0055770E">
              <w:rPr>
                <w:color w:val="000000"/>
                <w:lang w:bidi="ru-RU"/>
              </w:rPr>
              <w:t>на глобусе и карте материки и океаны,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находить и определять </w:t>
            </w:r>
            <w:r w:rsidRPr="0055770E">
              <w:rPr>
                <w:color w:val="000000"/>
                <w:lang w:bidi="ru-RU"/>
              </w:rPr>
              <w:t>географические объекты на физической карте России, 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объяснять </w:t>
            </w:r>
            <w:r w:rsidRPr="0055770E">
              <w:rPr>
                <w:color w:val="000000"/>
                <w:lang w:bidi="ru-RU"/>
              </w:rPr>
              <w:t>влияние Солнца на распределение солнечного тепла на земле.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t xml:space="preserve">Планировать </w:t>
            </w:r>
            <w:r w:rsidRPr="0055770E">
              <w:rPr>
                <w:color w:val="000000"/>
                <w:lang w:bidi="ru-RU"/>
              </w:rPr>
              <w:t>свои действия в соответствии с поставленной задачей,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lastRenderedPageBreak/>
              <w:t xml:space="preserve">-осуществлять </w:t>
            </w:r>
            <w:r w:rsidRPr="0055770E">
              <w:rPr>
                <w:color w:val="000000"/>
                <w:lang w:bidi="ru-RU"/>
              </w:rPr>
              <w:t>итоговый и пошаговый контроль по результату.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t xml:space="preserve">Устанавливать </w:t>
            </w:r>
            <w:r w:rsidRPr="0055770E">
              <w:rPr>
                <w:color w:val="000000"/>
                <w:lang w:bidi="ru-RU"/>
              </w:rPr>
              <w:t>причинно-следственные связи в изучаемом круге явлений,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ставить и формулировать </w:t>
            </w:r>
            <w:r w:rsidRPr="0055770E">
              <w:rPr>
                <w:color w:val="000000"/>
                <w:lang w:bidi="ru-RU"/>
              </w:rPr>
              <w:t>проблему, 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строить </w:t>
            </w:r>
            <w:r w:rsidRPr="0055770E">
              <w:rPr>
                <w:color w:val="000000"/>
                <w:lang w:bidi="ru-RU"/>
              </w:rPr>
              <w:t>рассуждения в форме простых суждений.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t xml:space="preserve">Формулировать </w:t>
            </w:r>
            <w:r w:rsidRPr="0055770E">
              <w:rPr>
                <w:color w:val="000000"/>
                <w:lang w:bidi="ru-RU"/>
              </w:rPr>
              <w:t>собственное мнение и позицию;</w:t>
            </w:r>
          </w:p>
          <w:p w:rsidR="00235547" w:rsidRPr="0055770E" w:rsidRDefault="00235547" w:rsidP="003E5E19">
            <w:pPr>
              <w:tabs>
                <w:tab w:val="left" w:pos="22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>-</w:t>
            </w: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аргументировать </w:t>
            </w:r>
            <w:r w:rsidRPr="0055770E">
              <w:rPr>
                <w:rFonts w:eastAsia="Arial Unicode MS"/>
                <w:color w:val="000000"/>
                <w:lang w:bidi="ru-RU"/>
              </w:rPr>
              <w:t>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235547" w:rsidRPr="0055770E" w:rsidTr="003E5E19">
        <w:tc>
          <w:tcPr>
            <w:tcW w:w="14786" w:type="dxa"/>
            <w:gridSpan w:val="2"/>
            <w:shd w:val="clear" w:color="auto" w:fill="auto"/>
          </w:tcPr>
          <w:p w:rsidR="00235547" w:rsidRPr="0055770E" w:rsidRDefault="00235547" w:rsidP="003E5E19">
            <w:pPr>
              <w:tabs>
                <w:tab w:val="left" w:pos="2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"/>
                <w:rFonts w:eastAsia="Andale Sans UI"/>
              </w:rPr>
              <w:lastRenderedPageBreak/>
              <w:t>Тема 2. Природа России</w:t>
            </w:r>
          </w:p>
        </w:tc>
      </w:tr>
      <w:tr w:rsidR="00235547" w:rsidRPr="0055770E" w:rsidTr="003E5E19">
        <w:tc>
          <w:tcPr>
            <w:tcW w:w="7393" w:type="dxa"/>
            <w:shd w:val="clear" w:color="auto" w:fill="auto"/>
          </w:tcPr>
          <w:p w:rsidR="00235547" w:rsidRPr="00D56475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      </w:r>
          </w:p>
          <w:p w:rsidR="00235547" w:rsidRPr="0055770E" w:rsidRDefault="00235547" w:rsidP="003E5E19">
            <w:pPr>
              <w:tabs>
                <w:tab w:val="left" w:pos="2693"/>
              </w:tabs>
              <w:rPr>
                <w:color w:val="000000"/>
                <w:lang w:bidi="ru-RU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>Природные зоны нашей страны: зона арктических пустынь, зона тундры, зона лесов, зона степей, зона пустынь, субтропики. Карта природных зон</w:t>
            </w:r>
            <w:r w:rsidRPr="0055770E">
              <w:rPr>
                <w:color w:val="000000"/>
                <w:lang w:bidi="ru-RU"/>
              </w:rPr>
              <w:t xml:space="preserve"> России. Особенности природы каждой из зон. Взаимосвязи</w:t>
            </w:r>
            <w:r w:rsidRPr="0055770E">
              <w:rPr>
                <w:color w:val="000000"/>
                <w:lang w:bidi="ru-RU"/>
              </w:rPr>
              <w:tab/>
              <w:t>в природе,</w:t>
            </w:r>
          </w:p>
          <w:p w:rsidR="00235547" w:rsidRPr="00D56475" w:rsidRDefault="00235547" w:rsidP="003E5E19">
            <w:pPr>
              <w:tabs>
                <w:tab w:val="left" w:pos="2693"/>
              </w:tabs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      </w:r>
          </w:p>
          <w:p w:rsidR="00235547" w:rsidRPr="0055770E" w:rsidRDefault="00235547" w:rsidP="003E5E19">
            <w:pPr>
              <w:tabs>
                <w:tab w:val="left" w:pos="22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t xml:space="preserve">Находить и показывать </w:t>
            </w:r>
            <w:r w:rsidRPr="0055770E">
              <w:rPr>
                <w:color w:val="000000"/>
                <w:lang w:bidi="ru-RU"/>
              </w:rPr>
              <w:t>на физической карте территорию России, её государственную границу, равнины и горы, разные водоёмы и определять их названия;</w:t>
            </w:r>
          </w:p>
          <w:p w:rsidR="00235547" w:rsidRPr="00D56475" w:rsidRDefault="00235547" w:rsidP="003E5E19">
            <w:pPr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описывать </w:t>
            </w:r>
            <w:r w:rsidRPr="0055770E">
              <w:rPr>
                <w:color w:val="000000"/>
                <w:lang w:bidi="ru-RU"/>
              </w:rPr>
              <w:t>климат, особенности растительного и животного мира, труда и быта людей разных природных зон;</w:t>
            </w:r>
          </w:p>
          <w:p w:rsidR="00235547" w:rsidRPr="0055770E" w:rsidRDefault="00235547" w:rsidP="003E5E19">
            <w:pPr>
              <w:tabs>
                <w:tab w:val="left" w:pos="226"/>
              </w:tabs>
              <w:jc w:val="both"/>
              <w:rPr>
                <w:rFonts w:eastAsia="Arial Unicode MS"/>
                <w:color w:val="000000"/>
                <w:lang w:bidi="ru-RU"/>
              </w:rPr>
            </w:pP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-объяснять </w:t>
            </w:r>
            <w:r w:rsidRPr="0055770E">
              <w:rPr>
                <w:rFonts w:eastAsia="Arial Unicode MS"/>
                <w:color w:val="000000"/>
                <w:lang w:bidi="ru-RU"/>
              </w:rPr>
              <w:t>влияние человека на природу изучаемых природных зон.</w:t>
            </w:r>
          </w:p>
          <w:p w:rsidR="00235547" w:rsidRPr="00D56475" w:rsidRDefault="00235547" w:rsidP="003E5E19">
            <w:pPr>
              <w:rPr>
                <w:b/>
                <w:bCs/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t xml:space="preserve">Принимать и сохранять </w:t>
            </w:r>
            <w:r w:rsidRPr="0055770E">
              <w:rPr>
                <w:color w:val="000000"/>
                <w:lang w:bidi="ru-RU"/>
              </w:rPr>
              <w:t>учебную задачу;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-п</w:t>
            </w:r>
            <w:r w:rsidRPr="0055770E">
              <w:rPr>
                <w:b/>
                <w:bCs/>
                <w:color w:val="000000"/>
                <w:lang w:bidi="ru-RU"/>
              </w:rPr>
              <w:t>ланироват</w:t>
            </w:r>
            <w:r w:rsidRPr="0055770E">
              <w:rPr>
                <w:color w:val="000000"/>
                <w:lang w:bidi="ru-RU"/>
              </w:rPr>
              <w:t>ь свои действия в соответствии с поставленной задачей.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оценивать </w:t>
            </w:r>
            <w:r w:rsidRPr="0055770E">
              <w:rPr>
                <w:color w:val="000000"/>
                <w:lang w:bidi="ru-RU"/>
              </w:rPr>
              <w:t xml:space="preserve">правильность выполнения действия на уровне адекватной ретроспективной оценки соответствия результатов требованиям данной задачи. 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Осуществлять </w:t>
            </w:r>
            <w:r w:rsidRPr="0055770E">
              <w:rPr>
                <w:color w:val="000000"/>
                <w:lang w:bidi="ru-RU"/>
              </w:rPr>
              <w:t>анализ объектов с выделением существенных и несущественных признаков; -</w:t>
            </w:r>
            <w:r w:rsidRPr="0055770E">
              <w:rPr>
                <w:b/>
                <w:bCs/>
                <w:color w:val="000000"/>
                <w:lang w:bidi="ru-RU"/>
              </w:rPr>
              <w:t>устанавливат</w:t>
            </w:r>
            <w:r w:rsidRPr="0055770E">
              <w:rPr>
                <w:color w:val="000000"/>
                <w:lang w:bidi="ru-RU"/>
              </w:rPr>
              <w:t>ь причинно-следственные связи,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осуществлять </w:t>
            </w:r>
            <w:r w:rsidRPr="0055770E">
              <w:rPr>
                <w:color w:val="000000"/>
                <w:lang w:bidi="ru-RU"/>
              </w:rPr>
              <w:t>поиск необходимой информации,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строить </w:t>
            </w:r>
            <w:r w:rsidRPr="0055770E">
              <w:rPr>
                <w:color w:val="000000"/>
                <w:lang w:bidi="ru-RU"/>
              </w:rPr>
              <w:t xml:space="preserve">сообщения в устной форме. 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Проявлять </w:t>
            </w:r>
            <w:r w:rsidRPr="0055770E">
              <w:rPr>
                <w:color w:val="000000"/>
                <w:lang w:bidi="ru-RU"/>
              </w:rPr>
              <w:t>активность во взаимодействии, ставить вопросы, обращаться за помощью, 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определять </w:t>
            </w:r>
            <w:r w:rsidRPr="0055770E">
              <w:rPr>
                <w:color w:val="000000"/>
                <w:lang w:bidi="ru-RU"/>
              </w:rPr>
              <w:t>цели, функции участников, способы взаимодействия,</w:t>
            </w:r>
          </w:p>
          <w:p w:rsidR="00235547" w:rsidRPr="00D56475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вести </w:t>
            </w:r>
            <w:r w:rsidRPr="0055770E">
              <w:rPr>
                <w:color w:val="000000"/>
                <w:lang w:bidi="ru-RU"/>
              </w:rPr>
              <w:t>диалог, слушать и слышать собеседника,</w:t>
            </w:r>
          </w:p>
          <w:p w:rsidR="00235547" w:rsidRPr="0055770E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lastRenderedPageBreak/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проявлять </w:t>
            </w:r>
            <w:r w:rsidRPr="0055770E">
              <w:rPr>
                <w:color w:val="000000"/>
                <w:lang w:bidi="ru-RU"/>
              </w:rPr>
              <w:t>активность во взаимодействии для решения коммуникативно-познавательных задач.</w:t>
            </w:r>
          </w:p>
        </w:tc>
      </w:tr>
      <w:tr w:rsidR="00235547" w:rsidRPr="0055770E" w:rsidTr="003E5E19">
        <w:tc>
          <w:tcPr>
            <w:tcW w:w="14786" w:type="dxa"/>
            <w:gridSpan w:val="2"/>
            <w:shd w:val="clear" w:color="auto" w:fill="auto"/>
          </w:tcPr>
          <w:p w:rsidR="00235547" w:rsidRPr="0055770E" w:rsidRDefault="00235547" w:rsidP="003E5E19">
            <w:pPr>
              <w:tabs>
                <w:tab w:val="left" w:pos="22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lastRenderedPageBreak/>
              <w:t>Тема 3. Родной край - часть большой страны</w:t>
            </w:r>
          </w:p>
        </w:tc>
      </w:tr>
      <w:tr w:rsidR="00235547" w:rsidRPr="0055770E" w:rsidTr="003E5E19">
        <w:trPr>
          <w:trHeight w:val="2235"/>
        </w:trPr>
        <w:tc>
          <w:tcPr>
            <w:tcW w:w="7393" w:type="dxa"/>
            <w:shd w:val="clear" w:color="auto" w:fill="auto"/>
          </w:tcPr>
          <w:p w:rsidR="00235547" w:rsidRPr="00D56475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D56475">
              <w:rPr>
                <w:color w:val="000000"/>
                <w:lang w:bidi="ru-RU"/>
              </w:rPr>
              <w:t>Наш край на карте Родины. Карта родного края.</w:t>
            </w:r>
          </w:p>
          <w:p w:rsidR="00235547" w:rsidRPr="00D56475" w:rsidRDefault="00235547" w:rsidP="003E5E19">
            <w:pPr>
              <w:tabs>
                <w:tab w:val="left" w:pos="1642"/>
                <w:tab w:val="right" w:pos="4264"/>
              </w:tabs>
              <w:spacing w:line="274" w:lineRule="exact"/>
              <w:jc w:val="both"/>
              <w:rPr>
                <w:color w:val="000000"/>
                <w:lang w:bidi="ru-RU"/>
              </w:rPr>
            </w:pPr>
            <w:r w:rsidRPr="00D56475">
              <w:rPr>
                <w:color w:val="000000"/>
                <w:lang w:bidi="ru-RU"/>
              </w:rPr>
              <w:t>Формы земной поверхности в нашем крае. Изменение поверхности края в результат</w:t>
            </w:r>
            <w:r w:rsidRPr="0055770E">
              <w:rPr>
                <w:color w:val="000000"/>
                <w:lang w:bidi="ru-RU"/>
              </w:rPr>
              <w:t xml:space="preserve">е деятельности человека. Охрана поверхности </w:t>
            </w:r>
            <w:r w:rsidRPr="00D56475">
              <w:rPr>
                <w:color w:val="000000"/>
                <w:lang w:bidi="ru-RU"/>
              </w:rPr>
              <w:t>края</w:t>
            </w:r>
          </w:p>
          <w:p w:rsidR="00235547" w:rsidRPr="00D56475" w:rsidRDefault="00235547" w:rsidP="003E5E19">
            <w:pPr>
              <w:tabs>
                <w:tab w:val="right" w:pos="4264"/>
              </w:tabs>
              <w:spacing w:line="274" w:lineRule="exact"/>
              <w:jc w:val="both"/>
              <w:rPr>
                <w:color w:val="000000"/>
                <w:lang w:bidi="ru-RU"/>
              </w:rPr>
            </w:pPr>
            <w:r w:rsidRPr="00D56475">
              <w:rPr>
                <w:color w:val="000000"/>
                <w:lang w:bidi="ru-RU"/>
              </w:rPr>
              <w:t>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</w:t>
            </w:r>
            <w:r w:rsidRPr="00D56475">
              <w:rPr>
                <w:color w:val="000000"/>
                <w:lang w:bidi="ru-RU"/>
              </w:rPr>
              <w:tab/>
              <w:t>человека.</w:t>
            </w:r>
          </w:p>
          <w:p w:rsidR="00235547" w:rsidRPr="00D56475" w:rsidRDefault="00235547" w:rsidP="003E5E19">
            <w:pPr>
              <w:spacing w:line="274" w:lineRule="exact"/>
              <w:ind w:left="400" w:hanging="400"/>
              <w:jc w:val="both"/>
              <w:rPr>
                <w:color w:val="000000"/>
                <w:lang w:bidi="ru-RU"/>
              </w:rPr>
            </w:pPr>
            <w:r w:rsidRPr="00D56475">
              <w:rPr>
                <w:color w:val="000000"/>
                <w:lang w:bidi="ru-RU"/>
              </w:rPr>
              <w:t>Охрана водоемов нашего края.</w:t>
            </w:r>
          </w:p>
          <w:p w:rsidR="00235547" w:rsidRPr="00D56475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D56475">
              <w:rPr>
                <w:color w:val="000000"/>
                <w:lang w:bidi="ru-RU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235547" w:rsidRPr="00D56475" w:rsidRDefault="00235547" w:rsidP="003E5E19">
            <w:pPr>
              <w:tabs>
                <w:tab w:val="right" w:pos="4264"/>
              </w:tabs>
              <w:spacing w:line="274" w:lineRule="exact"/>
              <w:rPr>
                <w:color w:val="000000"/>
                <w:lang w:bidi="ru-RU"/>
              </w:rPr>
            </w:pPr>
            <w:r w:rsidRPr="00D56475">
              <w:rPr>
                <w:color w:val="000000"/>
                <w:lang w:bidi="ru-RU"/>
              </w:rPr>
              <w:t>Ознакомление с важнейшими видами почв края (подзолистые, черноземные и т.д.). Охрана почв в нашем крае. Природные сообщества (на примере леса, луга, пресного</w:t>
            </w:r>
            <w:r w:rsidRPr="00D56475">
              <w:rPr>
                <w:color w:val="000000"/>
                <w:lang w:bidi="ru-RU"/>
              </w:rPr>
              <w:tab/>
              <w:t>водоема).</w:t>
            </w:r>
          </w:p>
          <w:p w:rsidR="00235547" w:rsidRPr="00D56475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D56475">
              <w:rPr>
                <w:color w:val="000000"/>
                <w:lang w:bidi="ru-RU"/>
              </w:rPr>
              <w:t>Разнообразие растений и животных различных сообществ. Экологические связи в сообществах. Охрана природных сообществ. Проект «Национальные парки мира»</w:t>
            </w:r>
          </w:p>
          <w:p w:rsidR="00235547" w:rsidRPr="00D56475" w:rsidRDefault="00235547" w:rsidP="003E5E19">
            <w:pPr>
              <w:tabs>
                <w:tab w:val="right" w:pos="4264"/>
              </w:tabs>
              <w:spacing w:line="274" w:lineRule="exact"/>
              <w:jc w:val="both"/>
              <w:rPr>
                <w:color w:val="000000"/>
                <w:lang w:bidi="ru-RU"/>
              </w:rPr>
            </w:pPr>
            <w:r w:rsidRPr="00D56475">
              <w:rPr>
                <w:color w:val="000000"/>
                <w:lang w:bidi="ru-RU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Животноводство в нашем крае, его отрасли (разведение крупного и мелкого рогатого скота, свиноводство, птицеводство,</w:t>
            </w:r>
            <w:r w:rsidRPr="00D56475">
              <w:rPr>
                <w:color w:val="000000"/>
                <w:lang w:bidi="ru-RU"/>
              </w:rPr>
              <w:tab/>
              <w:t>рыбоводство,</w:t>
            </w:r>
          </w:p>
          <w:p w:rsidR="00235547" w:rsidRPr="0055770E" w:rsidRDefault="00235547" w:rsidP="003E5E19">
            <w:pPr>
              <w:tabs>
                <w:tab w:val="left" w:pos="22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>пчеловодство и др.). Породы домашних животных.</w:t>
            </w:r>
          </w:p>
        </w:tc>
        <w:tc>
          <w:tcPr>
            <w:tcW w:w="7393" w:type="dxa"/>
            <w:shd w:val="clear" w:color="auto" w:fill="auto"/>
          </w:tcPr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t xml:space="preserve">Осмысление </w:t>
            </w:r>
            <w:r w:rsidRPr="006C2DB3">
              <w:rPr>
                <w:color w:val="000000"/>
                <w:lang w:bidi="ru-RU"/>
              </w:rPr>
              <w:t>значения понятий: малая родина, Родина, Отечество, Отчизна,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6C2DB3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характеризовать </w:t>
            </w:r>
            <w:r w:rsidRPr="006C2DB3">
              <w:rPr>
                <w:color w:val="000000"/>
                <w:lang w:bidi="ru-RU"/>
              </w:rPr>
              <w:t>свойства изученных полезных ископаемых, различать изученные полезные ископаемые,</w:t>
            </w:r>
          </w:p>
          <w:p w:rsidR="00235547" w:rsidRPr="0055770E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6C2DB3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описывать </w:t>
            </w:r>
            <w:r w:rsidRPr="006C2DB3">
              <w:rPr>
                <w:color w:val="000000"/>
                <w:lang w:bidi="ru-RU"/>
              </w:rPr>
              <w:t>их применение в хозяйстве человека (на примере нашего края).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6C2DB3">
              <w:rPr>
                <w:color w:val="000000"/>
                <w:lang w:bidi="ru-RU"/>
              </w:rPr>
              <w:t xml:space="preserve"> 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характеризовать </w:t>
            </w:r>
            <w:r w:rsidRPr="006C2DB3">
              <w:rPr>
                <w:color w:val="000000"/>
                <w:lang w:bidi="ru-RU"/>
              </w:rPr>
              <w:t>природное сообщество лес, луг.</w:t>
            </w:r>
          </w:p>
          <w:p w:rsidR="00235547" w:rsidRPr="0055770E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t xml:space="preserve">Оценивать </w:t>
            </w:r>
            <w:r w:rsidRPr="006C2DB3">
              <w:rPr>
                <w:color w:val="000000"/>
                <w:lang w:bidi="ru-RU"/>
              </w:rPr>
              <w:t xml:space="preserve">правильность выполнения действий на уровне адекватной ретроспективной оценки соответствия результатов требованиям данной задачи, 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6C2DB3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осуществлять </w:t>
            </w:r>
            <w:r w:rsidRPr="006C2DB3">
              <w:rPr>
                <w:color w:val="000000"/>
                <w:lang w:bidi="ru-RU"/>
              </w:rPr>
              <w:t>итоговый и пошаговый контроль по результату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6C2DB3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вносить </w:t>
            </w:r>
            <w:r w:rsidRPr="006C2DB3">
              <w:rPr>
                <w:color w:val="000000"/>
                <w:lang w:bidi="ru-RU"/>
              </w:rPr>
              <w:t>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235547" w:rsidRPr="006C2DB3" w:rsidRDefault="00235547" w:rsidP="003E5E19">
            <w:pPr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t xml:space="preserve">Владеть </w:t>
            </w:r>
            <w:r w:rsidRPr="006C2DB3">
              <w:rPr>
                <w:color w:val="000000"/>
                <w:lang w:bidi="ru-RU"/>
              </w:rPr>
              <w:t>основами смыслового восприятия познавательного материала, сообщаемого в устной форме, выделять существенную информацию,</w:t>
            </w:r>
          </w:p>
          <w:p w:rsidR="00235547" w:rsidRPr="0055770E" w:rsidRDefault="00235547" w:rsidP="003E5E19">
            <w:pPr>
              <w:tabs>
                <w:tab w:val="left" w:pos="226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5770E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-</w:t>
            </w: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осуществлять </w:t>
            </w:r>
            <w:r w:rsidRPr="0055770E">
              <w:rPr>
                <w:rFonts w:eastAsia="Arial Unicode MS"/>
                <w:color w:val="000000"/>
                <w:lang w:bidi="ru-RU"/>
              </w:rPr>
              <w:t>поиск необходимой информации для выполнения учебных заданий с использованием различных источников.</w:t>
            </w:r>
          </w:p>
          <w:p w:rsidR="00235547" w:rsidRDefault="00235547" w:rsidP="003E5E19">
            <w:pPr>
              <w:tabs>
                <w:tab w:val="left" w:pos="226"/>
              </w:tabs>
              <w:jc w:val="both"/>
            </w:pPr>
            <w:r>
              <w:rPr/>
              <w:t xml:space="preserve"> </w:t>
            </w:r>
            <w:r>
              <w:rPr>
                <w:rStyle w:val="2"/>
                <w:rFonts w:eastAsia="Andale Sans UI"/>
              </w:rPr>
              <w:t xml:space="preserve">Учитывать </w:t>
            </w:r>
            <w:r>
              <w:t xml:space="preserve">разные мнения и интересы и обосновывать собственную позицию, </w:t>
            </w:r>
          </w:p>
          <w:p w:rsidR="00235547" w:rsidRPr="0055770E" w:rsidRDefault="00235547" w:rsidP="003E5E19">
            <w:pPr>
              <w:tabs>
                <w:tab w:val="left" w:pos="226"/>
              </w:tabs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rStyle w:val="2"/>
                <w:rFonts w:eastAsia="Andale Sans UI"/>
              </w:rPr>
              <w:t xml:space="preserve">адекватно использовать </w:t>
            </w:r>
            <w:r>
              <w:t>речевые средства для решения различных коммуникативных задач, владеть диалогической формой речи, -</w:t>
            </w:r>
            <w:r>
              <w:rPr>
                <w:rStyle w:val="2"/>
                <w:rFonts w:eastAsia="Andale Sans UI"/>
              </w:rPr>
              <w:t xml:space="preserve">аргументировать </w:t>
            </w:r>
            <w:r>
              <w:t>свою позицию и координировать её с позициями партнёров.</w:t>
            </w:r>
          </w:p>
        </w:tc>
      </w:tr>
      <w:tr w:rsidR="00235547" w:rsidRPr="0055770E" w:rsidTr="003E5E19">
        <w:trPr>
          <w:trHeight w:val="79"/>
        </w:trPr>
        <w:tc>
          <w:tcPr>
            <w:tcW w:w="14786" w:type="dxa"/>
            <w:gridSpan w:val="2"/>
            <w:shd w:val="clear" w:color="auto" w:fill="auto"/>
          </w:tcPr>
          <w:p w:rsidR="00235547" w:rsidRPr="0055770E" w:rsidRDefault="00235547" w:rsidP="003E5E19">
            <w:pPr>
              <w:spacing w:line="274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rStyle w:val="2"/>
                <w:rFonts w:eastAsia="Andale Sans UI"/>
              </w:rPr>
              <w:t>Тема 4. Страницы всемирной истории</w:t>
            </w:r>
          </w:p>
        </w:tc>
      </w:tr>
      <w:tr w:rsidR="00235547" w:rsidRPr="0055770E" w:rsidTr="003E5E19">
        <w:trPr>
          <w:trHeight w:val="180"/>
        </w:trPr>
        <w:tc>
          <w:tcPr>
            <w:tcW w:w="7393" w:type="dxa"/>
            <w:shd w:val="clear" w:color="auto" w:fill="auto"/>
          </w:tcPr>
          <w:p w:rsidR="00235547" w:rsidRPr="0055770E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чем </w:t>
            </w:r>
            <w:r w:rsidRPr="0055770E">
              <w:rPr>
                <w:rFonts w:eastAsia="Arial Unicode MS"/>
                <w:color w:val="000000"/>
                <w:lang w:bidi="ru-RU"/>
              </w:rPr>
              <w:lastRenderedPageBreak/>
              <w:t>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ХХ в. Достижения науки и техники. Осознание человечеством ответственности за сохранение мира на планете. Проект « Как защищают природу»</w:t>
            </w:r>
          </w:p>
        </w:tc>
        <w:tc>
          <w:tcPr>
            <w:tcW w:w="7393" w:type="dxa"/>
            <w:shd w:val="clear" w:color="auto" w:fill="auto"/>
          </w:tcPr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lastRenderedPageBreak/>
              <w:t xml:space="preserve">Показывать </w:t>
            </w:r>
            <w:r w:rsidRPr="0055770E">
              <w:rPr>
                <w:color w:val="000000"/>
                <w:lang w:bidi="ru-RU"/>
              </w:rPr>
              <w:t>места исторических событий на исторической карте,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определять </w:t>
            </w:r>
            <w:r w:rsidRPr="0055770E">
              <w:rPr>
                <w:color w:val="000000"/>
                <w:lang w:bidi="ru-RU"/>
              </w:rPr>
              <w:t>последовательность исторических событий с помощью «ленты времени»,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lastRenderedPageBreak/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подготавливать </w:t>
            </w:r>
            <w:r w:rsidRPr="0055770E">
              <w:rPr>
                <w:color w:val="000000"/>
                <w:lang w:bidi="ru-RU"/>
              </w:rPr>
              <w:t xml:space="preserve">небольшие рассказы по иллюстрациям учебника, описывая важнейшие изученные события из истории Отечества. 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Планировать </w:t>
            </w:r>
            <w:r w:rsidRPr="0055770E">
              <w:rPr>
                <w:color w:val="000000"/>
                <w:lang w:bidi="ru-RU"/>
              </w:rPr>
              <w:t>свои действия в соответствии с поставленной задачей.</w:t>
            </w:r>
          </w:p>
          <w:p w:rsidR="00235547" w:rsidRPr="0055770E" w:rsidRDefault="00235547" w:rsidP="003E5E19">
            <w:pPr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>-</w:t>
            </w: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учитывать </w:t>
            </w:r>
            <w:r w:rsidRPr="0055770E">
              <w:rPr>
                <w:rFonts w:eastAsia="Arial Unicode MS"/>
                <w:color w:val="000000"/>
                <w:lang w:bidi="ru-RU"/>
              </w:rPr>
              <w:t xml:space="preserve">установленные правила в планировании и контроле способа решения. </w:t>
            </w:r>
          </w:p>
          <w:p w:rsidR="00235547" w:rsidRPr="0055770E" w:rsidRDefault="00235547" w:rsidP="003E5E19">
            <w:pPr>
              <w:spacing w:line="274" w:lineRule="exact"/>
              <w:rPr>
                <w:b/>
                <w:bCs/>
                <w:color w:val="000000"/>
                <w:lang w:bidi="ru-RU"/>
              </w:rPr>
            </w:pP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Осуществлять </w:t>
            </w:r>
            <w:r w:rsidRPr="0055770E">
              <w:rPr>
                <w:rFonts w:eastAsia="Arial Unicode MS"/>
                <w:color w:val="000000"/>
                <w:lang w:bidi="ru-RU"/>
              </w:rPr>
              <w:t xml:space="preserve">поиск необходимой информации для выполнения учебных заданий с использованием различных источников. </w:t>
            </w: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Формулировать </w:t>
            </w:r>
            <w:r w:rsidRPr="0055770E">
              <w:rPr>
                <w:rFonts w:eastAsia="Arial Unicode MS"/>
                <w:color w:val="000000"/>
                <w:lang w:bidi="ru-RU"/>
              </w:rPr>
              <w:t>собственное мнение и позицию.</w:t>
            </w:r>
          </w:p>
        </w:tc>
      </w:tr>
      <w:tr w:rsidR="00235547" w:rsidRPr="0055770E" w:rsidTr="003E5E19">
        <w:trPr>
          <w:trHeight w:val="135"/>
        </w:trPr>
        <w:tc>
          <w:tcPr>
            <w:tcW w:w="14786" w:type="dxa"/>
            <w:gridSpan w:val="2"/>
            <w:shd w:val="clear" w:color="auto" w:fill="auto"/>
          </w:tcPr>
          <w:p w:rsidR="00235547" w:rsidRPr="0055770E" w:rsidRDefault="00235547" w:rsidP="003E5E19">
            <w:pPr>
              <w:spacing w:line="274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rStyle w:val="2"/>
                <w:rFonts w:eastAsia="Andale Sans UI"/>
              </w:rPr>
              <w:lastRenderedPageBreak/>
              <w:t>Тема 5. Страницы истории Отечества</w:t>
            </w:r>
          </w:p>
        </w:tc>
      </w:tr>
      <w:tr w:rsidR="00235547" w:rsidRPr="0055770E" w:rsidTr="003E5E19">
        <w:trPr>
          <w:trHeight w:val="135"/>
        </w:trPr>
        <w:tc>
          <w:tcPr>
            <w:tcW w:w="7393" w:type="dxa"/>
            <w:shd w:val="clear" w:color="auto" w:fill="auto"/>
          </w:tcPr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Кто такие славяне. Восточные славяне. Природные условия жизни восточных славян, их быт, нравы, верования.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235547" w:rsidRPr="0055770E" w:rsidRDefault="00235547" w:rsidP="003E5E19">
            <w:pPr>
              <w:rPr>
                <w:color w:val="000000"/>
                <w:lang w:bidi="ru-RU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>Наше Отечество в ХШ—</w:t>
            </w:r>
            <w:r w:rsidRPr="0055770E">
              <w:rPr>
                <w:rFonts w:eastAsia="Arial Unicode MS"/>
                <w:color w:val="000000"/>
                <w:lang w:eastAsia="en-US" w:bidi="en-US"/>
              </w:rPr>
              <w:t>Х</w:t>
            </w:r>
            <w:r w:rsidRPr="0055770E">
              <w:rPr>
                <w:rFonts w:eastAsia="Arial Unicode MS"/>
                <w:color w:val="000000"/>
                <w:lang w:val="en-US" w:eastAsia="en-US" w:bidi="en-US"/>
              </w:rPr>
              <w:t>V</w:t>
            </w:r>
            <w:r w:rsidRPr="0055770E">
              <w:rPr>
                <w:rFonts w:eastAsia="Arial Unicode MS"/>
                <w:color w:val="000000"/>
                <w:lang w:eastAsia="en-US" w:bidi="en-US"/>
              </w:rPr>
              <w:t xml:space="preserve"> </w:t>
            </w:r>
            <w:r w:rsidRPr="0055770E">
              <w:rPr>
                <w:rFonts w:eastAsia="Arial Unicode MS"/>
                <w:color w:val="000000"/>
                <w:lang w:bidi="ru-RU"/>
              </w:rPr>
              <w:t>вв.</w:t>
            </w:r>
            <w:r w:rsidRPr="0055770E">
              <w:rPr>
                <w:color w:val="000000"/>
                <w:lang w:bidi="ru-RU"/>
              </w:rPr>
              <w:t xml:space="preserve">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Иван Третий. Образование единого Русского государства. Культура, быт и нравы страны в ХШ—</w:t>
            </w:r>
            <w:r w:rsidRPr="0055770E">
              <w:rPr>
                <w:color w:val="000000"/>
                <w:lang w:eastAsia="en-US" w:bidi="en-US"/>
              </w:rPr>
              <w:t>Х</w:t>
            </w:r>
            <w:r w:rsidRPr="0055770E">
              <w:rPr>
                <w:color w:val="000000"/>
                <w:lang w:val="en-US" w:eastAsia="en-US" w:bidi="en-US"/>
              </w:rPr>
              <w:t>V</w:t>
            </w:r>
            <w:r w:rsidRPr="0055770E">
              <w:rPr>
                <w:color w:val="000000"/>
                <w:lang w:eastAsia="en-US" w:bidi="en-US"/>
              </w:rPr>
              <w:t xml:space="preserve"> </w:t>
            </w:r>
            <w:r w:rsidRPr="0055770E">
              <w:rPr>
                <w:color w:val="000000"/>
                <w:lang w:bidi="ru-RU"/>
              </w:rPr>
              <w:t>вв.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 xml:space="preserve">Наше Отечество в </w:t>
            </w:r>
            <w:r w:rsidRPr="0055770E">
              <w:rPr>
                <w:color w:val="000000"/>
                <w:lang w:eastAsia="en-US" w:bidi="en-US"/>
              </w:rPr>
              <w:t>Х</w:t>
            </w:r>
            <w:r w:rsidRPr="0055770E">
              <w:rPr>
                <w:color w:val="000000"/>
                <w:lang w:val="en-US" w:eastAsia="en-US" w:bidi="en-US"/>
              </w:rPr>
              <w:t>VI</w:t>
            </w:r>
            <w:r w:rsidRPr="0055770E">
              <w:rPr>
                <w:color w:val="000000"/>
                <w:lang w:bidi="ru-RU"/>
              </w:rPr>
              <w:t xml:space="preserve">—ХVП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      </w:r>
            <w:r w:rsidRPr="0055770E">
              <w:rPr>
                <w:color w:val="000000"/>
                <w:lang w:eastAsia="en-US" w:bidi="en-US"/>
              </w:rPr>
              <w:t>Х</w:t>
            </w:r>
            <w:r w:rsidRPr="0055770E">
              <w:rPr>
                <w:color w:val="000000"/>
                <w:lang w:val="en-US" w:eastAsia="en-US" w:bidi="en-US"/>
              </w:rPr>
              <w:t>VI</w:t>
            </w:r>
            <w:r w:rsidRPr="0055770E">
              <w:rPr>
                <w:color w:val="000000"/>
                <w:lang w:bidi="ru-RU"/>
              </w:rPr>
              <w:t>— ХVП вв.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Россия в ХVШ в. Петр Первый - царь- 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А.В.Суворов, Ф.Ф.Ушаков. Культура, быт и нравы России в ХVШ в. ВПМ Проект « Правители Древней Руси» Россия в ХЕХ - начале ХХ в. Отечественная война 1812 г. Бородинское сражение. М.И.Кутузов. Царь-освободитель Александр Второй. Культура, быт и нравы России в ХЕХ - начале ХХ в.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 xml:space="preserve">Россия в ХХ в. Участие России в Первой мировой войне. Николай </w:t>
            </w:r>
            <w:r w:rsidRPr="0055770E">
              <w:rPr>
                <w:color w:val="000000"/>
                <w:lang w:bidi="ru-RU"/>
              </w:rPr>
              <w:lastRenderedPageBreak/>
              <w:t>Второй - последний император России. Революции 1917 г. Гражданская война. Образование СССР. Жизнь страны в 20—30-е гг. Великая Отечественная война 1941—1945 гг. Героизм и патриотизм народа. День Победы - всенародный праздник.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Наша страна в 1945—1991 гг. Достижения ученых: запуск первого искусственного спутника Земли, полет в космос Ю.А.Гагарина, космическая станция «Мир».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Преобразования в России в 90-е гг. ХХ в. Культура России в ХХ в.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Прошлое родного края. История страны и родного края в названиях городов, поселков, улиц, в памяти народа, семьи. ВПМ Проект « Наш край в годы Великой Отечественной войны»</w:t>
            </w:r>
          </w:p>
          <w:p w:rsidR="00235547" w:rsidRDefault="00235547" w:rsidP="003E5E19">
            <w:pPr>
              <w:spacing w:line="274" w:lineRule="exact"/>
              <w:jc w:val="both"/>
              <w:rPr>
                <w:rStyle w:val="2"/>
                <w:rFonts w:eastAsia="Andale Sans UI"/>
              </w:rPr>
            </w:pPr>
          </w:p>
        </w:tc>
        <w:tc>
          <w:tcPr>
            <w:tcW w:w="7393" w:type="dxa"/>
            <w:shd w:val="clear" w:color="auto" w:fill="auto"/>
          </w:tcPr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lastRenderedPageBreak/>
              <w:t xml:space="preserve">Показывать </w:t>
            </w:r>
            <w:r w:rsidRPr="0055770E">
              <w:rPr>
                <w:color w:val="000000"/>
                <w:lang w:bidi="ru-RU"/>
              </w:rPr>
              <w:t>места исторических событий на исторической карте,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определять </w:t>
            </w:r>
            <w:r w:rsidRPr="0055770E">
              <w:rPr>
                <w:color w:val="000000"/>
                <w:lang w:bidi="ru-RU"/>
              </w:rPr>
              <w:t>последовательность исторических событий с помощью «ленты времени», выполнять задания на соотношение года с веком,</w:t>
            </w:r>
          </w:p>
          <w:p w:rsidR="00235547" w:rsidRPr="0055770E" w:rsidRDefault="00235547" w:rsidP="003E5E19">
            <w:pPr>
              <w:rPr>
                <w:rFonts w:eastAsia="Arial Unicode MS"/>
                <w:color w:val="000000"/>
                <w:lang w:bidi="ru-RU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>-</w:t>
            </w: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подготавливать </w:t>
            </w:r>
            <w:r w:rsidRPr="0055770E">
              <w:rPr>
                <w:rFonts w:eastAsia="Arial Unicode MS"/>
                <w:color w:val="000000"/>
                <w:lang w:bidi="ru-RU"/>
              </w:rPr>
              <w:t xml:space="preserve">небольшие рассказы по иллюстрациям учебника, описывая важнейшие изученные события из истории Отечества. </w:t>
            </w: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Выделять и формулировать </w:t>
            </w:r>
            <w:r w:rsidRPr="0055770E">
              <w:rPr>
                <w:rFonts w:eastAsia="Arial Unicode MS"/>
                <w:color w:val="000000"/>
                <w:lang w:bidi="ru-RU"/>
              </w:rPr>
              <w:t>то, что уже усвоено и что ещё нужно усвоить,</w:t>
            </w:r>
          </w:p>
          <w:p w:rsidR="00235547" w:rsidRPr="0055770E" w:rsidRDefault="00235547" w:rsidP="003E5E19">
            <w:pPr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 xml:space="preserve"> 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вносить </w:t>
            </w:r>
            <w:r w:rsidRPr="0055770E">
              <w:rPr>
                <w:color w:val="000000"/>
                <w:lang w:bidi="ru-RU"/>
              </w:rPr>
              <w:t>необходимые дополнения и изменения в план и способ действия,</w:t>
            </w:r>
          </w:p>
          <w:p w:rsidR="00235547" w:rsidRPr="0055770E" w:rsidRDefault="00235547" w:rsidP="003E5E19">
            <w:pPr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 xml:space="preserve"> 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самостоятельнооценивать </w:t>
            </w:r>
            <w:r w:rsidRPr="0055770E">
              <w:rPr>
                <w:color w:val="000000"/>
                <w:lang w:bidi="ru-RU"/>
              </w:rPr>
              <w:t xml:space="preserve">правильность выполнения действия и вносить необходимые коррективы в исполнение, как по ходу его реализации, так и в конце действия. Самостоятельно 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находить </w:t>
            </w:r>
            <w:r w:rsidRPr="0055770E">
              <w:rPr>
                <w:color w:val="000000"/>
                <w:lang w:bidi="ru-RU"/>
              </w:rPr>
              <w:t>в учебнике и дополнительных источниках сведения по определённой теме, излагать их в виде сообщения, рассказа,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осуществлять </w:t>
            </w:r>
            <w:r w:rsidRPr="0055770E">
              <w:rPr>
                <w:color w:val="000000"/>
                <w:lang w:bidi="ru-RU"/>
              </w:rPr>
              <w:t xml:space="preserve">поиск необходимой информации для выполнения учебных заданий с использованием различных источников. 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Учитывать </w:t>
            </w:r>
            <w:r w:rsidRPr="0055770E">
              <w:rPr>
                <w:color w:val="000000"/>
                <w:lang w:bidi="ru-RU"/>
              </w:rPr>
              <w:t>разные мнения и стремиться к координации различных позиций в сотрудничестве,</w:t>
            </w:r>
          </w:p>
          <w:p w:rsidR="00235547" w:rsidRPr="0055770E" w:rsidRDefault="00235547" w:rsidP="003E5E19">
            <w:pPr>
              <w:spacing w:line="274" w:lineRule="exact"/>
              <w:rPr>
                <w:b/>
                <w:bCs/>
                <w:color w:val="000000"/>
                <w:lang w:bidi="ru-RU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>-</w:t>
            </w: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договариваться и приходить </w:t>
            </w:r>
            <w:r w:rsidRPr="0055770E">
              <w:rPr>
                <w:rFonts w:eastAsia="Arial Unicode MS"/>
                <w:color w:val="000000"/>
                <w:lang w:bidi="ru-RU"/>
              </w:rPr>
              <w:t>к общему решению в совместной деятельности, в том числе в ситуации столкновения интересов</w:t>
            </w:r>
          </w:p>
        </w:tc>
      </w:tr>
      <w:tr w:rsidR="00235547" w:rsidRPr="0055770E" w:rsidTr="003E5E19">
        <w:trPr>
          <w:trHeight w:val="135"/>
        </w:trPr>
        <w:tc>
          <w:tcPr>
            <w:tcW w:w="14786" w:type="dxa"/>
            <w:gridSpan w:val="2"/>
            <w:shd w:val="clear" w:color="auto" w:fill="auto"/>
          </w:tcPr>
          <w:p w:rsidR="00235547" w:rsidRPr="0055770E" w:rsidRDefault="00235547" w:rsidP="003E5E19">
            <w:pPr>
              <w:spacing w:line="274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rStyle w:val="2"/>
                <w:rFonts w:eastAsia="Andale Sans UI"/>
              </w:rPr>
              <w:lastRenderedPageBreak/>
              <w:t>Тема 6. Современная Россия</w:t>
            </w:r>
          </w:p>
        </w:tc>
      </w:tr>
      <w:tr w:rsidR="00235547" w:rsidRPr="0055770E" w:rsidTr="003E5E19">
        <w:trPr>
          <w:trHeight w:val="124"/>
        </w:trPr>
        <w:tc>
          <w:tcPr>
            <w:tcW w:w="7393" w:type="dxa"/>
            <w:tcBorders>
              <w:bottom w:val="single" w:sz="4" w:space="0" w:color="auto"/>
            </w:tcBorders>
            <w:shd w:val="clear" w:color="auto" w:fill="auto"/>
          </w:tcPr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Мы - граждане России. Конституция России - наш основной закон. Права человека в современной России. Права и обязанности гражданина. Права ребенка. Государственное устройство России: Президент, Федеральное собрание, Правительство.</w:t>
            </w:r>
          </w:p>
          <w:p w:rsidR="00235547" w:rsidRPr="006C2DB3" w:rsidRDefault="00235547" w:rsidP="003E5E19">
            <w:pPr>
              <w:spacing w:line="274" w:lineRule="exact"/>
              <w:jc w:val="both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Государственная символика нашей страны (флаг, герб, гимн). ВПМ Проект « Имя на глобусе». Государственные праздники.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Многонациональный состав населения России.</w:t>
            </w:r>
          </w:p>
          <w:p w:rsidR="00235547" w:rsidRDefault="00235547" w:rsidP="003E5E19">
            <w:pPr>
              <w:spacing w:line="274" w:lineRule="exact"/>
              <w:jc w:val="both"/>
              <w:rPr>
                <w:rStyle w:val="2"/>
                <w:rFonts w:eastAsia="Andale Sans UI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auto" w:fill="auto"/>
          </w:tcPr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b/>
                <w:bCs/>
                <w:color w:val="000000"/>
                <w:lang w:bidi="ru-RU"/>
              </w:rPr>
              <w:t xml:space="preserve">Обсуждать </w:t>
            </w:r>
            <w:r w:rsidRPr="0055770E">
              <w:rPr>
                <w:color w:val="000000"/>
                <w:lang w:bidi="ru-RU"/>
              </w:rPr>
              <w:t xml:space="preserve">особенности Государственного флага России (последовательность расположения полос, цвета флага). 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Объяснять </w:t>
            </w:r>
            <w:r w:rsidRPr="0055770E">
              <w:rPr>
                <w:color w:val="000000"/>
                <w:lang w:bidi="ru-RU"/>
              </w:rPr>
              <w:t xml:space="preserve">символический смысл основных изображений Государственного герба России, 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узнавать </w:t>
            </w:r>
            <w:r w:rsidRPr="0055770E">
              <w:rPr>
                <w:color w:val="000000"/>
                <w:lang w:bidi="ru-RU"/>
              </w:rPr>
              <w:t>его среди других гербов.</w:t>
            </w:r>
          </w:p>
          <w:p w:rsidR="00235547" w:rsidRPr="0055770E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 xml:space="preserve">Знать текст Государственного гимна России, уметь выразительно декламировать (петь) его, 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рассказывать </w:t>
            </w:r>
            <w:r w:rsidRPr="0055770E">
              <w:rPr>
                <w:color w:val="000000"/>
                <w:lang w:bidi="ru-RU"/>
              </w:rPr>
              <w:t>о родной стране и её святынях, праздничных днях России на основе данных, полученных из источников массовой информации,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узнавать </w:t>
            </w:r>
            <w:r w:rsidRPr="0055770E">
              <w:rPr>
                <w:color w:val="000000"/>
                <w:lang w:bidi="ru-RU"/>
              </w:rPr>
              <w:t xml:space="preserve">исторические памятники, культовые сооружения, соотносить их с определённой эпохой, событием, фактом. 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Оценивать </w:t>
            </w:r>
            <w:r w:rsidRPr="0055770E">
              <w:rPr>
                <w:color w:val="000000"/>
                <w:lang w:bidi="ru-RU"/>
              </w:rPr>
              <w:t>правильность выполнения действий на уровне адекватной ретроспективной оценки,</w:t>
            </w:r>
          </w:p>
          <w:p w:rsidR="00235547" w:rsidRPr="006C2DB3" w:rsidRDefault="00235547" w:rsidP="003E5E19">
            <w:pPr>
              <w:spacing w:line="274" w:lineRule="exact"/>
              <w:rPr>
                <w:color w:val="000000"/>
                <w:lang w:bidi="ru-RU"/>
              </w:rPr>
            </w:pPr>
            <w:r w:rsidRPr="0055770E">
              <w:rPr>
                <w:color w:val="000000"/>
                <w:lang w:bidi="ru-RU"/>
              </w:rPr>
              <w:t>-</w:t>
            </w:r>
            <w:r w:rsidRPr="0055770E">
              <w:rPr>
                <w:b/>
                <w:bCs/>
                <w:color w:val="000000"/>
                <w:lang w:bidi="ru-RU"/>
              </w:rPr>
              <w:t xml:space="preserve">осуществлять итоговый и пошаговый контроль </w:t>
            </w:r>
            <w:r w:rsidRPr="0055770E">
              <w:rPr>
                <w:color w:val="000000"/>
                <w:lang w:bidi="ru-RU"/>
              </w:rPr>
              <w:t>по результату.</w:t>
            </w:r>
          </w:p>
          <w:p w:rsidR="00235547" w:rsidRPr="0055770E" w:rsidRDefault="00235547" w:rsidP="003E5E19">
            <w:pPr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текстов),</w:t>
            </w:r>
          </w:p>
          <w:p w:rsidR="00235547" w:rsidRPr="0055770E" w:rsidRDefault="00235547" w:rsidP="003E5E19">
            <w:pPr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55770E">
              <w:rPr>
                <w:rFonts w:eastAsia="Arial Unicode MS"/>
                <w:color w:val="000000"/>
                <w:lang w:bidi="ru-RU"/>
              </w:rPr>
              <w:t xml:space="preserve"> -</w:t>
            </w: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осуществлять </w:t>
            </w:r>
            <w:r w:rsidRPr="0055770E">
              <w:rPr>
                <w:rFonts w:eastAsia="Arial Unicode MS"/>
                <w:color w:val="000000"/>
                <w:lang w:bidi="ru-RU"/>
              </w:rPr>
              <w:t xml:space="preserve">поиск необходимой информации для выполнения учебных заданий с использованием различных источников </w:t>
            </w:r>
          </w:p>
          <w:p w:rsidR="00235547" w:rsidRPr="0055770E" w:rsidRDefault="00235547" w:rsidP="003E5E19">
            <w:pPr>
              <w:spacing w:line="274" w:lineRule="exact"/>
              <w:rPr>
                <w:b/>
                <w:bCs/>
                <w:color w:val="000000"/>
                <w:lang w:bidi="ru-RU"/>
              </w:rPr>
            </w:pP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Координировать и принимать </w:t>
            </w:r>
            <w:r w:rsidRPr="0055770E">
              <w:rPr>
                <w:rFonts w:eastAsia="Arial Unicode MS"/>
                <w:color w:val="000000"/>
                <w:lang w:bidi="ru-RU"/>
              </w:rPr>
              <w:t xml:space="preserve">различные позиции во взаимодействии; </w:t>
            </w:r>
            <w:r w:rsidRPr="0055770E">
              <w:rPr>
                <w:rFonts w:eastAsia="Arial Unicode MS"/>
                <w:b/>
                <w:bCs/>
                <w:color w:val="000000"/>
                <w:lang w:bidi="ru-RU"/>
              </w:rPr>
              <w:t xml:space="preserve">контролировать </w:t>
            </w:r>
            <w:r w:rsidRPr="0055770E">
              <w:rPr>
                <w:rFonts w:eastAsia="Arial Unicode MS"/>
                <w:color w:val="000000"/>
                <w:lang w:bidi="ru-RU"/>
              </w:rPr>
              <w:t>действия партнёра.</w:t>
            </w:r>
          </w:p>
        </w:tc>
      </w:tr>
    </w:tbl>
    <w:p w:rsidR="00235547" w:rsidRDefault="00235547" w:rsidP="00235547">
      <w:pPr>
        <w:tabs>
          <w:tab w:val="left" w:pos="226"/>
        </w:tabs>
        <w:spacing w:line="360" w:lineRule="auto"/>
        <w:jc w:val="both"/>
        <w:rPr>
          <w:sz w:val="28"/>
          <w:szCs w:val="28"/>
        </w:rPr>
      </w:pPr>
    </w:p>
    <w:p w:rsidR="00235547" w:rsidRPr="00D56475" w:rsidRDefault="00235547" w:rsidP="00235547">
      <w:pPr>
        <w:tabs>
          <w:tab w:val="left" w:pos="226"/>
        </w:tabs>
        <w:spacing w:line="360" w:lineRule="auto"/>
        <w:jc w:val="both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ind w:left="4956" w:firstLine="708"/>
        <w:rPr>
          <w:sz w:val="28"/>
          <w:szCs w:val="28"/>
        </w:rPr>
      </w:pPr>
    </w:p>
    <w:p w:rsidR="00235547" w:rsidRDefault="00235547" w:rsidP="00235547">
      <w:pPr>
        <w:ind w:left="4956" w:firstLine="708"/>
        <w:rPr>
          <w:sz w:val="32"/>
          <w:szCs w:val="32"/>
          <w:lang w:val="ru-RU"/>
        </w:rPr>
      </w:pPr>
    </w:p>
    <w:p w:rsidR="00235547" w:rsidRDefault="00235547" w:rsidP="00235547">
      <w:pPr>
        <w:ind w:left="4956" w:firstLine="708"/>
        <w:rPr>
          <w:sz w:val="32"/>
          <w:szCs w:val="32"/>
          <w:lang w:val="ru-RU"/>
        </w:rPr>
      </w:pPr>
    </w:p>
    <w:p w:rsidR="00235547" w:rsidRDefault="00235547" w:rsidP="00235547">
      <w:pPr>
        <w:ind w:left="4956" w:firstLine="708"/>
        <w:rPr>
          <w:sz w:val="32"/>
          <w:szCs w:val="32"/>
          <w:lang w:val="ru-RU"/>
        </w:rPr>
      </w:pPr>
    </w:p>
    <w:p w:rsidR="00235547" w:rsidRDefault="00235547" w:rsidP="00235547">
      <w:pPr>
        <w:ind w:left="4956" w:firstLine="708"/>
        <w:rPr>
          <w:sz w:val="32"/>
          <w:szCs w:val="32"/>
          <w:lang w:val="ru-RU"/>
        </w:rPr>
      </w:pPr>
    </w:p>
    <w:p w:rsidR="00235547" w:rsidRDefault="00235547" w:rsidP="00235547">
      <w:pPr>
        <w:ind w:left="4956" w:firstLine="708"/>
        <w:rPr>
          <w:sz w:val="32"/>
          <w:szCs w:val="32"/>
          <w:lang w:val="ru-RU"/>
        </w:rPr>
      </w:pPr>
    </w:p>
    <w:p w:rsidR="00235547" w:rsidRDefault="00235547" w:rsidP="00235547">
      <w:pPr>
        <w:ind w:left="4956" w:firstLine="708"/>
        <w:rPr>
          <w:sz w:val="32"/>
          <w:szCs w:val="32"/>
          <w:lang w:val="ru-RU"/>
        </w:rPr>
      </w:pPr>
    </w:p>
    <w:p w:rsidR="00235547" w:rsidRPr="00D56475" w:rsidRDefault="00235547" w:rsidP="00235547">
      <w:pPr>
        <w:ind w:left="4956" w:firstLine="708"/>
        <w:rPr>
          <w:sz w:val="32"/>
          <w:szCs w:val="32"/>
        </w:rPr>
      </w:pPr>
      <w:r w:rsidRPr="00D56475">
        <w:rPr>
          <w:sz w:val="32"/>
          <w:szCs w:val="32"/>
        </w:rPr>
        <w:t>Календарно – тематическое планирование</w:t>
      </w:r>
    </w:p>
    <w:p w:rsidR="00235547" w:rsidRPr="00D56475" w:rsidRDefault="00235547" w:rsidP="00235547">
      <w:pPr>
        <w:ind w:left="4248" w:firstLine="708"/>
        <w:rPr>
          <w:sz w:val="32"/>
          <w:szCs w:val="32"/>
        </w:rPr>
      </w:pPr>
      <w:r w:rsidRPr="00D56475">
        <w:rPr>
          <w:sz w:val="32"/>
          <w:szCs w:val="32"/>
        </w:rPr>
        <w:lastRenderedPageBreak/>
        <w:t>Окружающий мир ( человек, природа, общество)</w:t>
      </w:r>
    </w:p>
    <w:p w:rsidR="00235547" w:rsidRPr="00D56475" w:rsidRDefault="00235547" w:rsidP="00235547">
      <w:pPr>
        <w:spacing w:line="360" w:lineRule="auto"/>
        <w:ind w:left="2832" w:firstLine="708"/>
        <w:rPr>
          <w:b/>
          <w:sz w:val="32"/>
          <w:szCs w:val="32"/>
        </w:rPr>
      </w:pPr>
    </w:p>
    <w:p w:rsidR="00235547" w:rsidRPr="00D56475" w:rsidRDefault="00235547" w:rsidP="00235547">
      <w:pPr>
        <w:spacing w:line="360" w:lineRule="auto"/>
        <w:rPr>
          <w:sz w:val="28"/>
          <w:szCs w:val="28"/>
        </w:rPr>
      </w:pPr>
      <w:r w:rsidRPr="00D56475">
        <w:rPr>
          <w:sz w:val="28"/>
          <w:szCs w:val="28"/>
        </w:rPr>
        <w:t>Количество часов в год – 68</w:t>
      </w:r>
    </w:p>
    <w:p w:rsidR="00235547" w:rsidRPr="00D56475" w:rsidRDefault="00235547" w:rsidP="00235547">
      <w:pPr>
        <w:spacing w:line="360" w:lineRule="auto"/>
        <w:rPr>
          <w:sz w:val="28"/>
          <w:szCs w:val="28"/>
        </w:rPr>
      </w:pPr>
      <w:r w:rsidRPr="00D56475">
        <w:rPr>
          <w:sz w:val="28"/>
          <w:szCs w:val="28"/>
        </w:rPr>
        <w:t>Количество часов в неделю 2</w:t>
      </w:r>
    </w:p>
    <w:p w:rsidR="00235547" w:rsidRPr="00D56475" w:rsidRDefault="00235547" w:rsidP="00235547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1056"/>
        <w:gridCol w:w="1418"/>
      </w:tblGrid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235547" w:rsidRPr="002E500D" w:rsidRDefault="002E500D" w:rsidP="003E5E19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235547" w:rsidRPr="007E109A" w:rsidRDefault="007E109A" w:rsidP="003E5E19">
            <w:pPr>
              <w:spacing w:line="360" w:lineRule="auto"/>
              <w:rPr>
                <w:kern w:val="24"/>
                <w:sz w:val="20"/>
                <w:szCs w:val="28"/>
              </w:rPr>
            </w:pPr>
            <w:r w:rsidRPr="007E109A">
              <w:rPr>
                <w:b/>
                <w:kern w:val="24"/>
                <w:sz w:val="20"/>
              </w:rPr>
              <w:t>Количество  часов,отводимых на освоение каждой темы</w:t>
            </w:r>
          </w:p>
        </w:tc>
      </w:tr>
      <w:tr w:rsidR="00235547" w:rsidRPr="00D56475" w:rsidTr="003E5E19">
        <w:tc>
          <w:tcPr>
            <w:tcW w:w="14709" w:type="dxa"/>
            <w:gridSpan w:val="4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56475">
              <w:rPr>
                <w:b/>
                <w:sz w:val="28"/>
                <w:szCs w:val="28"/>
              </w:rPr>
              <w:t>Земля и человечество (9часов)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Мир глазами астронома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Звёздное небо – Великая книга природы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Мир глазами географа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Мир глазами историка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rPr>
          <w:trHeight w:val="320"/>
        </w:trPr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Когда и где?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rPr>
          <w:trHeight w:val="220"/>
        </w:trPr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Мир глазами эколога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Сокровища Земли под охраной человечества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Сокровища Земли под охраной человечества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14709" w:type="dxa"/>
            <w:gridSpan w:val="4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56475">
              <w:rPr>
                <w:b/>
                <w:sz w:val="28"/>
                <w:szCs w:val="28"/>
              </w:rPr>
              <w:lastRenderedPageBreak/>
              <w:t>Природа России (10часов)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Равнины и горы России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Моря, озёра и реки России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Природные зоны России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Тундра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Леса России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Лес и человек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Зона степей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Пустыни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У Чёрного моря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14709" w:type="dxa"/>
            <w:gridSpan w:val="4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56475">
              <w:rPr>
                <w:b/>
                <w:sz w:val="28"/>
                <w:szCs w:val="28"/>
              </w:rPr>
              <w:t>Родной край – часть большой страны (15 часов)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Наш край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Поверхность нашего края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Водные богатства нашего края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Наши подземные богатства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Земля – кормилица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rPr>
          <w:trHeight w:val="285"/>
        </w:trPr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Жизнь леса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rPr>
          <w:trHeight w:val="255"/>
        </w:trPr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Жизнь леса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Жизнь в пресных водоёмах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Экскурсия в зимний парк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Экскурсия на водоём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Экскурсия на поле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Растениеводство в нашем крае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Животноводство в нашем крае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 xml:space="preserve">Проверим себя и оценим свои достижения 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Презентация проектов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14709" w:type="dxa"/>
            <w:gridSpan w:val="4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56475">
              <w:rPr>
                <w:b/>
                <w:sz w:val="28"/>
                <w:szCs w:val="28"/>
              </w:rPr>
              <w:t>Страницы Всемирной истории (5 часов)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Начало истории человечества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Мир древности: далёкий и близкий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Средние века: время рыцарей и замков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Новое время: встреча Европы и Америки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Новейшее время: история продолжается сегодня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14709" w:type="dxa"/>
            <w:gridSpan w:val="4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56475">
              <w:rPr>
                <w:b/>
                <w:sz w:val="28"/>
                <w:szCs w:val="28"/>
              </w:rPr>
              <w:t>Страницы истории России(20 часов)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Жизнь древних славян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35547" w:rsidRPr="00D56475" w:rsidRDefault="007E109A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Во времена  Древней Руси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Страна городов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Из книжной сокровищницы Древней Руси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Трудные времена на Русской земле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Русь расправляет крылья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Куликовская битва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Иван Третий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170DB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Мастера печатных дел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Патриоты России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Пётр Великий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Михаил Васильевич Ломоносов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Екатерина Великая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Страницы истории 19 века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Россия вступает в 20 век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Страницы истории 1920 – 1930 годов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Великая война и великая Победа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Великая война и великая Победа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560" w:type="dxa"/>
          </w:tcPr>
          <w:p w:rsidR="00235547" w:rsidRPr="00D56475" w:rsidRDefault="00F53866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36D2D">
              <w:rPr>
                <w:sz w:val="28"/>
                <w:szCs w:val="28"/>
              </w:rPr>
              <w:t>.05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Страна, открывшая путь в космос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147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Современная Россия (</w:t>
            </w:r>
            <w:r w:rsidR="00F53866">
              <w:rPr>
                <w:b/>
                <w:sz w:val="28"/>
                <w:szCs w:val="28"/>
                <w:lang w:val="en-US"/>
              </w:rPr>
              <w:t>7</w:t>
            </w:r>
            <w:r w:rsidRPr="00D56475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235547" w:rsidRPr="00D56475" w:rsidRDefault="00F53866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6D2D">
              <w:rPr>
                <w:sz w:val="28"/>
                <w:szCs w:val="28"/>
              </w:rPr>
              <w:t>.05</w:t>
            </w:r>
          </w:p>
        </w:tc>
        <w:tc>
          <w:tcPr>
            <w:tcW w:w="11056" w:type="dxa"/>
            <w:tcBorders>
              <w:top w:val="nil"/>
            </w:tcBorders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Основной закон России и права человека</w:t>
            </w:r>
          </w:p>
        </w:tc>
        <w:tc>
          <w:tcPr>
            <w:tcW w:w="1418" w:type="dxa"/>
            <w:tcBorders>
              <w:top w:val="nil"/>
            </w:tcBorders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35547" w:rsidRPr="00D56475" w:rsidRDefault="00F53866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36D2D">
              <w:rPr>
                <w:sz w:val="28"/>
                <w:szCs w:val="28"/>
              </w:rPr>
              <w:t>.05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Мы -  граждане России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tabs>
                <w:tab w:val="left" w:pos="997"/>
              </w:tabs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F53866">
        <w:trPr>
          <w:trHeight w:val="548"/>
        </w:trPr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lastRenderedPageBreak/>
              <w:t>6</w:t>
            </w:r>
            <w:r w:rsidR="00F5386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836D2D" w:rsidRPr="00D56475" w:rsidRDefault="00F53866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36D2D">
              <w:rPr>
                <w:sz w:val="28"/>
                <w:szCs w:val="28"/>
              </w:rPr>
              <w:t>.05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Славные символы России</w:t>
            </w:r>
          </w:p>
        </w:tc>
        <w:tc>
          <w:tcPr>
            <w:tcW w:w="1418" w:type="dxa"/>
          </w:tcPr>
          <w:p w:rsidR="00235547" w:rsidRPr="00EF41F5" w:rsidRDefault="00235547" w:rsidP="003E5E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6</w:t>
            </w:r>
            <w:r w:rsidR="00F5386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Такие разные праздники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6</w:t>
            </w:r>
            <w:r w:rsidR="00F5386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1B709B">
            <w:pPr>
              <w:tabs>
                <w:tab w:val="left" w:pos="8119"/>
              </w:tabs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Путешествие по России</w:t>
            </w:r>
            <w:r w:rsidR="001B709B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6</w:t>
            </w:r>
            <w:r w:rsidR="00F5386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836D2D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Путешествие по России</w:t>
            </w:r>
          </w:p>
        </w:tc>
        <w:tc>
          <w:tcPr>
            <w:tcW w:w="1418" w:type="dxa"/>
          </w:tcPr>
          <w:p w:rsidR="00235547" w:rsidRPr="00EF41F5" w:rsidRDefault="00235547" w:rsidP="003E5E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35547" w:rsidRPr="00D56475" w:rsidTr="003E5E19">
        <w:tc>
          <w:tcPr>
            <w:tcW w:w="675" w:type="dxa"/>
            <w:shd w:val="clear" w:color="auto" w:fill="auto"/>
          </w:tcPr>
          <w:p w:rsidR="00235547" w:rsidRPr="00EF41F5" w:rsidRDefault="00235547" w:rsidP="003E5E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56475">
              <w:rPr>
                <w:sz w:val="28"/>
                <w:szCs w:val="28"/>
              </w:rPr>
              <w:t>6</w:t>
            </w:r>
            <w:r w:rsidR="00F5386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235547" w:rsidRPr="00D56475" w:rsidRDefault="00836D2D" w:rsidP="003E5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11056" w:type="dxa"/>
            <w:shd w:val="clear" w:color="auto" w:fill="auto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418" w:type="dxa"/>
          </w:tcPr>
          <w:p w:rsidR="00235547" w:rsidRPr="00D56475" w:rsidRDefault="00235547" w:rsidP="003E5E19">
            <w:pPr>
              <w:spacing w:line="360" w:lineRule="auto"/>
              <w:rPr>
                <w:sz w:val="28"/>
                <w:szCs w:val="28"/>
              </w:rPr>
            </w:pPr>
            <w:r w:rsidRPr="00D56475">
              <w:rPr>
                <w:sz w:val="28"/>
                <w:szCs w:val="28"/>
              </w:rPr>
              <w:t>1</w:t>
            </w:r>
          </w:p>
        </w:tc>
      </w:tr>
    </w:tbl>
    <w:p w:rsidR="00235547" w:rsidRPr="00D56475" w:rsidRDefault="00235547" w:rsidP="00235547">
      <w:pPr>
        <w:spacing w:line="360" w:lineRule="auto"/>
        <w:rPr>
          <w:sz w:val="28"/>
          <w:szCs w:val="28"/>
        </w:rPr>
      </w:pPr>
      <w:r w:rsidRPr="00D56475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235547" w:rsidRPr="00D56475" w:rsidRDefault="00235547" w:rsidP="00235547">
      <w:pPr>
        <w:spacing w:line="360" w:lineRule="auto"/>
        <w:jc w:val="center"/>
        <w:rPr>
          <w:sz w:val="28"/>
          <w:szCs w:val="28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p w:rsidR="00807B39" w:rsidRDefault="00807B39" w:rsidP="002616AA">
      <w:pPr>
        <w:spacing w:before="120"/>
        <w:jc w:val="both"/>
        <w:rPr>
          <w:b/>
          <w:color w:val="000000"/>
          <w:lang w:val="ru-RU"/>
        </w:rPr>
      </w:pPr>
    </w:p>
    <w:sectPr w:rsidR="00807B39" w:rsidSect="00CF37D2">
      <w:pgSz w:w="16838" w:h="11906" w:orient="landscape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44" w:rsidRDefault="00321A44" w:rsidP="00CF37D2">
      <w:r>
        <w:separator/>
      </w:r>
    </w:p>
  </w:endnote>
  <w:endnote w:type="continuationSeparator" w:id="0">
    <w:p w:rsidR="00321A44" w:rsidRDefault="00321A44" w:rsidP="00CF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44" w:rsidRDefault="00321A44" w:rsidP="00CF37D2">
      <w:r>
        <w:separator/>
      </w:r>
    </w:p>
  </w:footnote>
  <w:footnote w:type="continuationSeparator" w:id="0">
    <w:p w:rsidR="00321A44" w:rsidRDefault="00321A44" w:rsidP="00CF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6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7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22"/>
    <w:multiLevelType w:val="single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30"/>
    <w:multiLevelType w:val="singleLevel"/>
    <w:tmpl w:val="00000030"/>
    <w:name w:val="WW8Num4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31"/>
    <w:multiLevelType w:val="singleLevel"/>
    <w:tmpl w:val="00000031"/>
    <w:name w:val="WW8Num4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35"/>
    <w:multiLevelType w:val="singleLevel"/>
    <w:tmpl w:val="00000035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38"/>
    <w:multiLevelType w:val="singleLevel"/>
    <w:tmpl w:val="00000038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39"/>
    <w:multiLevelType w:val="singleLevel"/>
    <w:tmpl w:val="00000039"/>
    <w:name w:val="WW8Num5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3C"/>
    <w:multiLevelType w:val="singleLevel"/>
    <w:tmpl w:val="0000003C"/>
    <w:name w:val="WW8Num5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3D"/>
    <w:multiLevelType w:val="singleLevel"/>
    <w:tmpl w:val="0000003D"/>
    <w:name w:val="WW8Num6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8">
    <w:nsid w:val="0000003E"/>
    <w:multiLevelType w:val="singleLevel"/>
    <w:tmpl w:val="0000003E"/>
    <w:name w:val="WW8Num6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40"/>
    <w:multiLevelType w:val="singleLevel"/>
    <w:tmpl w:val="00000040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41"/>
    <w:multiLevelType w:val="singleLevel"/>
    <w:tmpl w:val="00000041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47"/>
    <w:multiLevelType w:val="singleLevel"/>
    <w:tmpl w:val="00000047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49"/>
    <w:multiLevelType w:val="singleLevel"/>
    <w:tmpl w:val="00000049"/>
    <w:name w:val="WW8Num7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4B"/>
    <w:multiLevelType w:val="singleLevel"/>
    <w:tmpl w:val="0000004B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4C"/>
    <w:multiLevelType w:val="singleLevel"/>
    <w:tmpl w:val="0000004C"/>
    <w:name w:val="WW8Num7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4F"/>
    <w:multiLevelType w:val="singleLevel"/>
    <w:tmpl w:val="0000004F"/>
    <w:name w:val="WW8Num7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66"/>
    <w:multiLevelType w:val="singleLevel"/>
    <w:tmpl w:val="00000066"/>
    <w:name w:val="WW8Num10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67"/>
    <w:multiLevelType w:val="singleLevel"/>
    <w:tmpl w:val="00000067"/>
    <w:name w:val="WW8Num10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68"/>
    <w:multiLevelType w:val="singleLevel"/>
    <w:tmpl w:val="00000068"/>
    <w:name w:val="WW8Num10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69"/>
    <w:multiLevelType w:val="singleLevel"/>
    <w:tmpl w:val="00000069"/>
    <w:name w:val="WW8Num10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6A"/>
    <w:multiLevelType w:val="singleLevel"/>
    <w:tmpl w:val="0000006A"/>
    <w:name w:val="WW8Num10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6B"/>
    <w:multiLevelType w:val="singleLevel"/>
    <w:tmpl w:val="0000006B"/>
    <w:name w:val="WW8Num10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6C"/>
    <w:multiLevelType w:val="singleLevel"/>
    <w:tmpl w:val="0000006C"/>
    <w:name w:val="WW8Num10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6D"/>
    <w:multiLevelType w:val="singleLevel"/>
    <w:tmpl w:val="0000006D"/>
    <w:name w:val="WW8Num10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71"/>
    <w:multiLevelType w:val="multilevel"/>
    <w:tmpl w:val="0000007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3D7002B"/>
    <w:multiLevelType w:val="hybridMultilevel"/>
    <w:tmpl w:val="5FD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6510BB7"/>
    <w:multiLevelType w:val="hybridMultilevel"/>
    <w:tmpl w:val="38DCE37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>
    <w:nsid w:val="0CEC6CBE"/>
    <w:multiLevelType w:val="hybridMultilevel"/>
    <w:tmpl w:val="B7D26182"/>
    <w:lvl w:ilvl="0" w:tplc="BE988630">
      <w:start w:val="1"/>
      <w:numFmt w:val="decimal"/>
      <w:lvlText w:val="%1."/>
      <w:lvlJc w:val="left"/>
      <w:pPr>
        <w:ind w:left="1360" w:hanging="360"/>
      </w:pPr>
    </w:lvl>
    <w:lvl w:ilvl="1" w:tplc="4DFAE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24A8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8C3DA0"/>
    <w:multiLevelType w:val="hybridMultilevel"/>
    <w:tmpl w:val="8D023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725739E"/>
    <w:multiLevelType w:val="hybridMultilevel"/>
    <w:tmpl w:val="B1CE9E8E"/>
    <w:lvl w:ilvl="0" w:tplc="F5881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D77694E"/>
    <w:multiLevelType w:val="hybridMultilevel"/>
    <w:tmpl w:val="2DCC4B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4A7C34BE"/>
    <w:multiLevelType w:val="hybridMultilevel"/>
    <w:tmpl w:val="72AA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3466DE3"/>
    <w:multiLevelType w:val="hybridMultilevel"/>
    <w:tmpl w:val="554EF18A"/>
    <w:lvl w:ilvl="0" w:tplc="8990EE6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743D53"/>
    <w:multiLevelType w:val="hybridMultilevel"/>
    <w:tmpl w:val="B720DE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>
    <w:nsid w:val="58E8156F"/>
    <w:multiLevelType w:val="hybridMultilevel"/>
    <w:tmpl w:val="D1F8B79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5">
    <w:nsid w:val="5F7A0ED7"/>
    <w:multiLevelType w:val="hybridMultilevel"/>
    <w:tmpl w:val="69B25286"/>
    <w:lvl w:ilvl="0" w:tplc="41C8E2DE">
      <w:start w:val="1"/>
      <w:numFmt w:val="upperRoman"/>
      <w:lvlText w:val="%1."/>
      <w:lvlJc w:val="left"/>
      <w:pPr>
        <w:ind w:left="1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41"/>
  </w:num>
  <w:num w:numId="37">
    <w:abstractNumId w:val="40"/>
  </w:num>
  <w:num w:numId="38">
    <w:abstractNumId w:val="35"/>
  </w:num>
  <w:num w:numId="39">
    <w:abstractNumId w:val="36"/>
  </w:num>
  <w:num w:numId="40">
    <w:abstractNumId w:val="43"/>
  </w:num>
  <w:num w:numId="41">
    <w:abstractNumId w:val="44"/>
  </w:num>
  <w:num w:numId="42">
    <w:abstractNumId w:val="3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2D"/>
    <w:rsid w:val="00000E6F"/>
    <w:rsid w:val="00004EF3"/>
    <w:rsid w:val="000750E7"/>
    <w:rsid w:val="00084465"/>
    <w:rsid w:val="00093559"/>
    <w:rsid w:val="0010631B"/>
    <w:rsid w:val="00114EBA"/>
    <w:rsid w:val="001560BF"/>
    <w:rsid w:val="0019037B"/>
    <w:rsid w:val="001A5520"/>
    <w:rsid w:val="001B709B"/>
    <w:rsid w:val="001C7CF7"/>
    <w:rsid w:val="001E0BCA"/>
    <w:rsid w:val="002029FB"/>
    <w:rsid w:val="00214760"/>
    <w:rsid w:val="00225F67"/>
    <w:rsid w:val="00235547"/>
    <w:rsid w:val="002616AA"/>
    <w:rsid w:val="00265A7B"/>
    <w:rsid w:val="00277E86"/>
    <w:rsid w:val="002E16BD"/>
    <w:rsid w:val="002E23D3"/>
    <w:rsid w:val="002E397D"/>
    <w:rsid w:val="002E500D"/>
    <w:rsid w:val="00302EBC"/>
    <w:rsid w:val="00321A44"/>
    <w:rsid w:val="00377CBB"/>
    <w:rsid w:val="003A271F"/>
    <w:rsid w:val="003B3F6E"/>
    <w:rsid w:val="003C53EB"/>
    <w:rsid w:val="003D0CBF"/>
    <w:rsid w:val="003E5E19"/>
    <w:rsid w:val="00404525"/>
    <w:rsid w:val="00412544"/>
    <w:rsid w:val="00420EC2"/>
    <w:rsid w:val="00451B74"/>
    <w:rsid w:val="00453EC6"/>
    <w:rsid w:val="00460078"/>
    <w:rsid w:val="00464C2D"/>
    <w:rsid w:val="00472803"/>
    <w:rsid w:val="004B4D7E"/>
    <w:rsid w:val="004B747E"/>
    <w:rsid w:val="004B79EC"/>
    <w:rsid w:val="004E4192"/>
    <w:rsid w:val="004E70AB"/>
    <w:rsid w:val="004F0005"/>
    <w:rsid w:val="005033AF"/>
    <w:rsid w:val="005529A7"/>
    <w:rsid w:val="00573257"/>
    <w:rsid w:val="005D51F4"/>
    <w:rsid w:val="005E0F01"/>
    <w:rsid w:val="0060679D"/>
    <w:rsid w:val="00612F83"/>
    <w:rsid w:val="00617ADF"/>
    <w:rsid w:val="00641793"/>
    <w:rsid w:val="00655BC3"/>
    <w:rsid w:val="0066780B"/>
    <w:rsid w:val="00683E8E"/>
    <w:rsid w:val="00687C35"/>
    <w:rsid w:val="00695BB9"/>
    <w:rsid w:val="006A0283"/>
    <w:rsid w:val="006A0FBA"/>
    <w:rsid w:val="006B7BDC"/>
    <w:rsid w:val="007343D3"/>
    <w:rsid w:val="00745931"/>
    <w:rsid w:val="00746707"/>
    <w:rsid w:val="00747A6B"/>
    <w:rsid w:val="007509C1"/>
    <w:rsid w:val="00751AF6"/>
    <w:rsid w:val="00772763"/>
    <w:rsid w:val="007840F4"/>
    <w:rsid w:val="00791687"/>
    <w:rsid w:val="007B3003"/>
    <w:rsid w:val="007C51B9"/>
    <w:rsid w:val="007E109A"/>
    <w:rsid w:val="007E299F"/>
    <w:rsid w:val="007E784B"/>
    <w:rsid w:val="00807B39"/>
    <w:rsid w:val="00813482"/>
    <w:rsid w:val="00825F94"/>
    <w:rsid w:val="00836D2D"/>
    <w:rsid w:val="008421FD"/>
    <w:rsid w:val="0085036D"/>
    <w:rsid w:val="00852E94"/>
    <w:rsid w:val="00862F61"/>
    <w:rsid w:val="0086451D"/>
    <w:rsid w:val="0087399C"/>
    <w:rsid w:val="008830B0"/>
    <w:rsid w:val="008A4B76"/>
    <w:rsid w:val="008A58A9"/>
    <w:rsid w:val="008C1CC1"/>
    <w:rsid w:val="008D5314"/>
    <w:rsid w:val="008E7D1C"/>
    <w:rsid w:val="0092580A"/>
    <w:rsid w:val="009478DA"/>
    <w:rsid w:val="009478F0"/>
    <w:rsid w:val="00952C6D"/>
    <w:rsid w:val="009546DD"/>
    <w:rsid w:val="009A2C7F"/>
    <w:rsid w:val="009A3552"/>
    <w:rsid w:val="009A3AB8"/>
    <w:rsid w:val="009B7063"/>
    <w:rsid w:val="009C74C0"/>
    <w:rsid w:val="009C7D77"/>
    <w:rsid w:val="009E076D"/>
    <w:rsid w:val="009E5A8D"/>
    <w:rsid w:val="00A215D2"/>
    <w:rsid w:val="00A25A46"/>
    <w:rsid w:val="00A30866"/>
    <w:rsid w:val="00A33C47"/>
    <w:rsid w:val="00A7023E"/>
    <w:rsid w:val="00A85E1B"/>
    <w:rsid w:val="00AF2593"/>
    <w:rsid w:val="00AF57E6"/>
    <w:rsid w:val="00B116BC"/>
    <w:rsid w:val="00B40EAF"/>
    <w:rsid w:val="00B5427A"/>
    <w:rsid w:val="00BC10FF"/>
    <w:rsid w:val="00C320FD"/>
    <w:rsid w:val="00C439B7"/>
    <w:rsid w:val="00C45A2B"/>
    <w:rsid w:val="00C62EA3"/>
    <w:rsid w:val="00C657BA"/>
    <w:rsid w:val="00C72E89"/>
    <w:rsid w:val="00C7334E"/>
    <w:rsid w:val="00CC2C2E"/>
    <w:rsid w:val="00CF37D2"/>
    <w:rsid w:val="00D756F7"/>
    <w:rsid w:val="00DA0779"/>
    <w:rsid w:val="00DA5B4F"/>
    <w:rsid w:val="00DB033D"/>
    <w:rsid w:val="00DE225D"/>
    <w:rsid w:val="00DE27BC"/>
    <w:rsid w:val="00E21BFE"/>
    <w:rsid w:val="00E31831"/>
    <w:rsid w:val="00E328DC"/>
    <w:rsid w:val="00E811AC"/>
    <w:rsid w:val="00EA2F8D"/>
    <w:rsid w:val="00EC5FA9"/>
    <w:rsid w:val="00EE45D1"/>
    <w:rsid w:val="00F41948"/>
    <w:rsid w:val="00F53866"/>
    <w:rsid w:val="00F87A60"/>
    <w:rsid w:val="00F93E94"/>
    <w:rsid w:val="00FA1771"/>
    <w:rsid w:val="00FA2D93"/>
    <w:rsid w:val="00FA6FB8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rsid w:val="00464C2D"/>
    <w:pPr>
      <w:widowControl/>
      <w:spacing w:before="280" w:after="280"/>
    </w:pPr>
    <w:rPr>
      <w:rFonts w:eastAsia="Times New Roman"/>
      <w:kern w:val="0"/>
      <w:lang w:val="ru-RU" w:eastAsia="ar-SA"/>
    </w:rPr>
  </w:style>
  <w:style w:type="paragraph" w:customStyle="1" w:styleId="3">
    <w:name w:val="Заголовок 3+"/>
    <w:basedOn w:val="a"/>
    <w:rsid w:val="00464C2D"/>
    <w:pPr>
      <w:overflowPunct w:val="0"/>
      <w:autoSpaceDE w:val="0"/>
      <w:spacing w:before="240"/>
      <w:jc w:val="center"/>
      <w:textAlignment w:val="baseline"/>
    </w:pPr>
    <w:rPr>
      <w:rFonts w:eastAsia="Times New Roman"/>
      <w:b/>
      <w:kern w:val="0"/>
      <w:sz w:val="28"/>
      <w:szCs w:val="20"/>
      <w:lang w:val="ru-RU" w:eastAsia="ar-SA"/>
    </w:rPr>
  </w:style>
  <w:style w:type="character" w:customStyle="1" w:styleId="aa">
    <w:name w:val="Основной текст_"/>
    <w:link w:val="10"/>
    <w:locked/>
    <w:rsid w:val="00EE45D1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EE45D1"/>
    <w:pPr>
      <w:widowControl/>
      <w:shd w:val="clear" w:color="auto" w:fill="FFFFFF"/>
      <w:suppressAutoHyphens w:val="0"/>
      <w:spacing w:before="300" w:line="254" w:lineRule="exact"/>
      <w:ind w:firstLine="260"/>
      <w:jc w:val="both"/>
    </w:pPr>
    <w:rPr>
      <w:rFonts w:eastAsia="Times New Roman"/>
      <w:kern w:val="0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semiHidden/>
    <w:unhideWhenUsed/>
    <w:rsid w:val="00CF37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CF37D2"/>
    <w:rPr>
      <w:rFonts w:eastAsia="Andale Sans UI"/>
      <w:kern w:val="1"/>
      <w:sz w:val="24"/>
      <w:szCs w:val="24"/>
      <w:lang/>
    </w:rPr>
  </w:style>
  <w:style w:type="paragraph" w:styleId="ad">
    <w:name w:val="footer"/>
    <w:basedOn w:val="a"/>
    <w:link w:val="ae"/>
    <w:uiPriority w:val="99"/>
    <w:semiHidden/>
    <w:unhideWhenUsed/>
    <w:rsid w:val="00CF37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F37D2"/>
    <w:rPr>
      <w:rFonts w:eastAsia="Andale Sans UI"/>
      <w:kern w:val="1"/>
      <w:sz w:val="24"/>
      <w:szCs w:val="24"/>
      <w:lang/>
    </w:rPr>
  </w:style>
  <w:style w:type="character" w:customStyle="1" w:styleId="11">
    <w:name w:val="Заголовок №1_"/>
    <w:link w:val="12"/>
    <w:rsid w:val="00235547"/>
    <w:rPr>
      <w:b/>
      <w:bCs/>
      <w:sz w:val="28"/>
      <w:szCs w:val="28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235547"/>
    <w:pPr>
      <w:shd w:val="clear" w:color="auto" w:fill="FFFFFF"/>
      <w:suppressAutoHyphens w:val="0"/>
      <w:spacing w:after="360" w:line="0" w:lineRule="atLeast"/>
      <w:jc w:val="center"/>
      <w:outlineLvl w:val="0"/>
    </w:pPr>
    <w:rPr>
      <w:rFonts w:eastAsia="Times New Roman"/>
      <w:b/>
      <w:bCs/>
      <w:kern w:val="0"/>
      <w:sz w:val="28"/>
      <w:szCs w:val="28"/>
      <w:shd w:val="clear" w:color="auto" w:fill="FFFFFF"/>
      <w:lang w:val="x-none" w:eastAsia="x-none"/>
    </w:rPr>
  </w:style>
  <w:style w:type="character" w:customStyle="1" w:styleId="2">
    <w:name w:val="Основной текст (2) + Полужирный"/>
    <w:rsid w:val="00235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Balloon Text"/>
    <w:basedOn w:val="a"/>
    <w:semiHidden/>
    <w:rsid w:val="002E16BD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421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rsid w:val="00464C2D"/>
    <w:pPr>
      <w:widowControl/>
      <w:spacing w:before="280" w:after="280"/>
    </w:pPr>
    <w:rPr>
      <w:rFonts w:eastAsia="Times New Roman"/>
      <w:kern w:val="0"/>
      <w:lang w:val="ru-RU" w:eastAsia="ar-SA"/>
    </w:rPr>
  </w:style>
  <w:style w:type="paragraph" w:customStyle="1" w:styleId="3">
    <w:name w:val="Заголовок 3+"/>
    <w:basedOn w:val="a"/>
    <w:rsid w:val="00464C2D"/>
    <w:pPr>
      <w:overflowPunct w:val="0"/>
      <w:autoSpaceDE w:val="0"/>
      <w:spacing w:before="240"/>
      <w:jc w:val="center"/>
      <w:textAlignment w:val="baseline"/>
    </w:pPr>
    <w:rPr>
      <w:rFonts w:eastAsia="Times New Roman"/>
      <w:b/>
      <w:kern w:val="0"/>
      <w:sz w:val="28"/>
      <w:szCs w:val="20"/>
      <w:lang w:val="ru-RU" w:eastAsia="ar-SA"/>
    </w:rPr>
  </w:style>
  <w:style w:type="character" w:customStyle="1" w:styleId="aa">
    <w:name w:val="Основной текст_"/>
    <w:link w:val="10"/>
    <w:locked/>
    <w:rsid w:val="00EE45D1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EE45D1"/>
    <w:pPr>
      <w:widowControl/>
      <w:shd w:val="clear" w:color="auto" w:fill="FFFFFF"/>
      <w:suppressAutoHyphens w:val="0"/>
      <w:spacing w:before="300" w:line="254" w:lineRule="exact"/>
      <w:ind w:firstLine="260"/>
      <w:jc w:val="both"/>
    </w:pPr>
    <w:rPr>
      <w:rFonts w:eastAsia="Times New Roman"/>
      <w:kern w:val="0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semiHidden/>
    <w:unhideWhenUsed/>
    <w:rsid w:val="00CF37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CF37D2"/>
    <w:rPr>
      <w:rFonts w:eastAsia="Andale Sans UI"/>
      <w:kern w:val="1"/>
      <w:sz w:val="24"/>
      <w:szCs w:val="24"/>
      <w:lang/>
    </w:rPr>
  </w:style>
  <w:style w:type="paragraph" w:styleId="ad">
    <w:name w:val="footer"/>
    <w:basedOn w:val="a"/>
    <w:link w:val="ae"/>
    <w:uiPriority w:val="99"/>
    <w:semiHidden/>
    <w:unhideWhenUsed/>
    <w:rsid w:val="00CF37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F37D2"/>
    <w:rPr>
      <w:rFonts w:eastAsia="Andale Sans UI"/>
      <w:kern w:val="1"/>
      <w:sz w:val="24"/>
      <w:szCs w:val="24"/>
      <w:lang/>
    </w:rPr>
  </w:style>
  <w:style w:type="character" w:customStyle="1" w:styleId="11">
    <w:name w:val="Заголовок №1_"/>
    <w:link w:val="12"/>
    <w:rsid w:val="00235547"/>
    <w:rPr>
      <w:b/>
      <w:bCs/>
      <w:sz w:val="28"/>
      <w:szCs w:val="28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235547"/>
    <w:pPr>
      <w:shd w:val="clear" w:color="auto" w:fill="FFFFFF"/>
      <w:suppressAutoHyphens w:val="0"/>
      <w:spacing w:after="360" w:line="0" w:lineRule="atLeast"/>
      <w:jc w:val="center"/>
      <w:outlineLvl w:val="0"/>
    </w:pPr>
    <w:rPr>
      <w:rFonts w:eastAsia="Times New Roman"/>
      <w:b/>
      <w:bCs/>
      <w:kern w:val="0"/>
      <w:sz w:val="28"/>
      <w:szCs w:val="28"/>
      <w:shd w:val="clear" w:color="auto" w:fill="FFFFFF"/>
      <w:lang w:val="x-none" w:eastAsia="x-none"/>
    </w:rPr>
  </w:style>
  <w:style w:type="character" w:customStyle="1" w:styleId="2">
    <w:name w:val="Основной текст (2) + Полужирный"/>
    <w:rsid w:val="00235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Balloon Text"/>
    <w:basedOn w:val="a"/>
    <w:semiHidden/>
    <w:rsid w:val="002E16BD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421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2017-09-11T06:00:00Z</cp:lastPrinted>
  <dcterms:created xsi:type="dcterms:W3CDTF">2017-09-12T13:03:00Z</dcterms:created>
  <dcterms:modified xsi:type="dcterms:W3CDTF">2017-09-12T13:03:00Z</dcterms:modified>
</cp:coreProperties>
</file>