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CE" w:rsidRPr="00835B95" w:rsidRDefault="001A1FCE" w:rsidP="001A1FCE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обществознание 5 класс</w:t>
      </w:r>
    </w:p>
    <w:p w:rsidR="001A1FCE" w:rsidRPr="00835B95" w:rsidRDefault="001A1FCE" w:rsidP="001A1FCE">
      <w:pPr>
        <w:pStyle w:val="a3"/>
        <w:rPr>
          <w:color w:val="000000"/>
        </w:rPr>
      </w:pPr>
    </w:p>
    <w:p w:rsidR="001A1FCE" w:rsidRPr="00835B95" w:rsidRDefault="001A1FCE" w:rsidP="001A1FCE">
      <w:pPr>
        <w:pStyle w:val="a3"/>
        <w:jc w:val="both"/>
        <w:rPr>
          <w:color w:val="000000"/>
        </w:rPr>
      </w:pPr>
      <w:r w:rsidRPr="00835B95">
        <w:rPr>
          <w:color w:val="000000"/>
        </w:rPr>
        <w:tab/>
        <w:t xml:space="preserve">Рабочая программа по обществознанию </w:t>
      </w:r>
      <w:r w:rsidRPr="00835B95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835B95">
        <w:rPr>
          <w:color w:val="000000"/>
        </w:rPr>
        <w:t>составлена на основе:</w:t>
      </w:r>
    </w:p>
    <w:p w:rsidR="001A1FCE" w:rsidRPr="00835B95" w:rsidRDefault="001A1FCE" w:rsidP="001A1FCE">
      <w:pPr>
        <w:pStyle w:val="a3"/>
        <w:jc w:val="both"/>
        <w:rPr>
          <w:color w:val="000000"/>
        </w:rPr>
      </w:pPr>
      <w:r w:rsidRPr="00835B95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835B95">
        <w:rPr>
          <w:color w:val="000000"/>
        </w:rPr>
        <w:t>Минобрнауки</w:t>
      </w:r>
      <w:proofErr w:type="spellEnd"/>
      <w:r w:rsidRPr="00835B95">
        <w:rPr>
          <w:color w:val="000000"/>
        </w:rPr>
        <w:t xml:space="preserve"> РФ от 17декабря </w:t>
      </w:r>
      <w:smartTag w:uri="urn:schemas-microsoft-com:office:smarttags" w:element="metricconverter">
        <w:smartTagPr>
          <w:attr w:name="ProductID" w:val="2010 г"/>
        </w:smartTagPr>
        <w:r w:rsidRPr="00835B95">
          <w:rPr>
            <w:color w:val="000000"/>
          </w:rPr>
          <w:t>2010 г</w:t>
        </w:r>
      </w:smartTag>
      <w:r w:rsidRPr="00835B95">
        <w:rPr>
          <w:color w:val="000000"/>
        </w:rPr>
        <w:t xml:space="preserve">. № 1897),  </w:t>
      </w:r>
    </w:p>
    <w:p w:rsidR="001A1FCE" w:rsidRPr="00835B95" w:rsidRDefault="001A1FCE" w:rsidP="001A1FCE">
      <w:pPr>
        <w:pStyle w:val="a3"/>
        <w:jc w:val="both"/>
        <w:rPr>
          <w:color w:val="000000"/>
        </w:rPr>
      </w:pPr>
      <w:r w:rsidRPr="00835B95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1A1FCE" w:rsidRPr="00835B95" w:rsidRDefault="001A1FCE" w:rsidP="001A1FCE">
      <w:pPr>
        <w:pStyle w:val="a3"/>
        <w:jc w:val="both"/>
        <w:rPr>
          <w:lang w:eastAsia="en-US"/>
        </w:rPr>
      </w:pPr>
      <w:r w:rsidRPr="00835B95">
        <w:rPr>
          <w:color w:val="000000"/>
        </w:rPr>
        <w:t xml:space="preserve">- Рабочей программы </w:t>
      </w:r>
      <w:r w:rsidRPr="00835B95">
        <w:t xml:space="preserve"> по обществознанию. </w:t>
      </w:r>
      <w:r w:rsidRPr="00835B95">
        <w:rPr>
          <w:lang w:eastAsia="en-US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835B95">
        <w:rPr>
          <w:lang w:eastAsia="en-US"/>
        </w:rPr>
        <w:t>Л.Н.Боголюбова</w:t>
      </w:r>
      <w:proofErr w:type="spellEnd"/>
      <w:r w:rsidRPr="00835B95">
        <w:rPr>
          <w:lang w:eastAsia="en-US"/>
        </w:rPr>
        <w:t>.    Авторы: Боголюбов Л.Н., Городецкая Н.И., Иванова Л.Ф. и др. – М.; Просвещение, 2016</w:t>
      </w:r>
    </w:p>
    <w:p w:rsidR="001A1FCE" w:rsidRPr="00835B95" w:rsidRDefault="001A1FCE" w:rsidP="001A1FCE">
      <w:pPr>
        <w:pStyle w:val="a3"/>
        <w:jc w:val="both"/>
      </w:pPr>
    </w:p>
    <w:p w:rsidR="001A1FCE" w:rsidRPr="00835B95" w:rsidRDefault="001A1FCE" w:rsidP="001A1FCE">
      <w:pPr>
        <w:pStyle w:val="a3"/>
        <w:jc w:val="both"/>
      </w:pPr>
      <w:r w:rsidRPr="00835B95">
        <w:tab/>
        <w:t>Предмет «Обще</w:t>
      </w:r>
      <w:r w:rsidRPr="00835B95"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835B95">
        <w:softHyphen/>
        <w:t>ния составляет 1 час.</w:t>
      </w:r>
    </w:p>
    <w:p w:rsidR="001A1FCE" w:rsidRPr="00835B95" w:rsidRDefault="001A1FCE" w:rsidP="001A1FCE">
      <w:pPr>
        <w:pStyle w:val="a3"/>
        <w:jc w:val="both"/>
        <w:rPr>
          <w:color w:val="000000"/>
        </w:rPr>
      </w:pPr>
    </w:p>
    <w:p w:rsidR="001A1FCE" w:rsidRPr="00835B95" w:rsidRDefault="001A1FCE" w:rsidP="001A1FCE">
      <w:pPr>
        <w:pStyle w:val="a3"/>
        <w:jc w:val="both"/>
        <w:rPr>
          <w:color w:val="000000"/>
        </w:rPr>
      </w:pPr>
      <w:r w:rsidRPr="00835B95">
        <w:rPr>
          <w:color w:val="000000"/>
        </w:rPr>
        <w:tab/>
        <w:t>Учебно-методический комплекс по обществознанию Л. Н. Боголюбова выбран, так как полностью переработан в соответствии с Федеральным государственным образовательным стандартом основного общего образования.</w:t>
      </w:r>
      <w:proofErr w:type="gramStart"/>
      <w:r w:rsidRPr="00835B95">
        <w:rPr>
          <w:color w:val="000000"/>
        </w:rPr>
        <w:t xml:space="preserve"> ,</w:t>
      </w:r>
      <w:proofErr w:type="gramEnd"/>
      <w:r w:rsidRPr="00835B95">
        <w:rPr>
          <w:color w:val="000000"/>
        </w:rPr>
        <w:t xml:space="preserve"> значительно обновлён методический аппарат.  Учебники линии успешно прошли экспертизу и включены в Федеральный перечень учебников.  Учебник для 5 класса обеспечивает преемственность по отношению к курсу  «Окружающий мир», расширяя элементарные представления учащихся о человеке и его взаимодействии с другими людьми, обществом и государством. </w:t>
      </w:r>
    </w:p>
    <w:p w:rsidR="001A1FCE" w:rsidRPr="00835B95" w:rsidRDefault="001A1FCE" w:rsidP="001A1FCE">
      <w:pPr>
        <w:pStyle w:val="a3"/>
        <w:jc w:val="both"/>
        <w:rPr>
          <w:color w:val="000000"/>
        </w:rPr>
      </w:pPr>
    </w:p>
    <w:p w:rsidR="001A1FCE" w:rsidRPr="00835B95" w:rsidRDefault="001A1FCE" w:rsidP="001A1FCE">
      <w:pPr>
        <w:pStyle w:val="a3"/>
        <w:jc w:val="both"/>
      </w:pPr>
      <w:r w:rsidRPr="00835B95">
        <w:tab/>
        <w:t>Предмет «Основы духовно-нравственной культуры народов России» изучается на ступени основного общего образования в качестве обязательного предмета в 5 классе в объеме 17 часов.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В рабочей программе курс ОДНКНР в 5 классе реализуется в рамках предмета «обществознание» в виде вопросов уроков и тем проектов. Темы курса ОДНКНР в количестве 17 часов интегрированы с темами по обществознанию</w:t>
      </w:r>
      <w:proofErr w:type="gramStart"/>
      <w:r w:rsidRPr="00835B95">
        <w:t>.</w:t>
      </w:r>
      <w:proofErr w:type="gramEnd"/>
      <w:r w:rsidRPr="00835B95">
        <w:t xml:space="preserve"> (* </w:t>
      </w:r>
      <w:proofErr w:type="gramStart"/>
      <w:r w:rsidRPr="00835B95">
        <w:t>о</w:t>
      </w:r>
      <w:proofErr w:type="gramEnd"/>
      <w:r w:rsidRPr="00835B95">
        <w:t>тмечены интегрированные темы)</w:t>
      </w:r>
    </w:p>
    <w:p w:rsidR="001A1FCE" w:rsidRPr="00835B95" w:rsidRDefault="001A1FCE" w:rsidP="001A1FCE">
      <w:pPr>
        <w:pStyle w:val="a3"/>
        <w:rPr>
          <w:lang w:eastAsia="en-US"/>
        </w:rPr>
      </w:pPr>
    </w:p>
    <w:p w:rsidR="001A1FCE" w:rsidRPr="00835B95" w:rsidRDefault="001A1FCE" w:rsidP="001A1FCE">
      <w:pPr>
        <w:pStyle w:val="a3"/>
        <w:rPr>
          <w:lang w:eastAsia="en-US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E"/>
    <w:rsid w:val="00010A8D"/>
    <w:rsid w:val="000854E4"/>
    <w:rsid w:val="000C5CF8"/>
    <w:rsid w:val="000D5F5C"/>
    <w:rsid w:val="000F1D8B"/>
    <w:rsid w:val="00123A63"/>
    <w:rsid w:val="00134808"/>
    <w:rsid w:val="001A1FCE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1FC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1FC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2017-09-18T13:57:00Z</dcterms:created>
  <dcterms:modified xsi:type="dcterms:W3CDTF">2017-09-18T13:57:00Z</dcterms:modified>
</cp:coreProperties>
</file>