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D3" w:rsidRPr="00687F89" w:rsidRDefault="00D42A36" w:rsidP="005754D3">
      <w:pPr>
        <w:pStyle w:val="a8"/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-1929765</wp:posOffset>
            </wp:positionV>
            <wp:extent cx="7378065" cy="10224135"/>
            <wp:effectExtent l="5715" t="0" r="0" b="0"/>
            <wp:wrapTight wrapText="bothSides">
              <wp:wrapPolygon edited="0">
                <wp:start x="17" y="21612"/>
                <wp:lineTo x="21544" y="21612"/>
                <wp:lineTo x="21544" y="40"/>
                <wp:lineTo x="17" y="40"/>
                <wp:lineTo x="17" y="21612"/>
              </wp:wrapPolygon>
            </wp:wrapTight>
            <wp:docPr id="2" name="Рисунок 2" descr="C:\Users\Yubi\Desktop\Attachments_degtjarka-school@yandex.ru_2017-09-11_21-12-18\10-11 кл\10 кл\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10-11 кл\10 кл\2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8065" cy="1022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754D3" w:rsidRPr="00687F89" w:rsidRDefault="005754D3" w:rsidP="005754D3">
      <w:pPr>
        <w:pStyle w:val="a8"/>
        <w:jc w:val="center"/>
        <w:rPr>
          <w:b/>
        </w:rPr>
      </w:pPr>
      <w:r w:rsidRPr="00687F89">
        <w:rPr>
          <w:b/>
        </w:rPr>
        <w:lastRenderedPageBreak/>
        <w:t>Пояснительная записка.</w:t>
      </w:r>
    </w:p>
    <w:p w:rsidR="005754D3" w:rsidRPr="00687F89" w:rsidRDefault="005754D3" w:rsidP="005754D3">
      <w:pPr>
        <w:pStyle w:val="a8"/>
        <w:rPr>
          <w:color w:val="000000"/>
        </w:rPr>
      </w:pPr>
      <w:r w:rsidRPr="00687F89">
        <w:rPr>
          <w:b/>
          <w:color w:val="000000"/>
        </w:rPr>
        <w:tab/>
      </w:r>
      <w:r w:rsidRPr="00687F89">
        <w:rPr>
          <w:color w:val="000000"/>
        </w:rPr>
        <w:t>Рабочая программа по составлена на основе:</w:t>
      </w:r>
    </w:p>
    <w:p w:rsidR="005754D3" w:rsidRPr="00687F89" w:rsidRDefault="001447CD" w:rsidP="005754D3">
      <w:pPr>
        <w:rPr>
          <w:rFonts w:ascii="Times New Roman" w:hAnsi="Times New Roman"/>
          <w:sz w:val="24"/>
          <w:szCs w:val="24"/>
        </w:rPr>
      </w:pPr>
      <w:r w:rsidRPr="00687F89">
        <w:rPr>
          <w:rFonts w:ascii="Times New Roman" w:hAnsi="Times New Roman"/>
          <w:sz w:val="24"/>
          <w:szCs w:val="24"/>
        </w:rPr>
        <w:t>-</w:t>
      </w:r>
      <w:r w:rsidR="005754D3" w:rsidRPr="00687F89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стандарта, утвержденного Приказом Минобразования РФ от 05. 03. 2004 года № 1089</w:t>
      </w:r>
    </w:p>
    <w:p w:rsidR="005754D3" w:rsidRPr="00687F89" w:rsidRDefault="001447CD" w:rsidP="001447CD">
      <w:pPr>
        <w:ind w:firstLine="567"/>
        <w:rPr>
          <w:rFonts w:ascii="Times New Roman" w:hAnsi="Times New Roman"/>
          <w:sz w:val="24"/>
          <w:szCs w:val="24"/>
        </w:rPr>
      </w:pPr>
      <w:r w:rsidRPr="00687F89">
        <w:rPr>
          <w:rFonts w:ascii="Times New Roman" w:hAnsi="Times New Roman"/>
          <w:sz w:val="24"/>
          <w:szCs w:val="24"/>
        </w:rPr>
        <w:t>-</w:t>
      </w:r>
      <w:r w:rsidR="005754D3" w:rsidRPr="00687F89">
        <w:rPr>
          <w:rFonts w:ascii="Times New Roman" w:hAnsi="Times New Roman"/>
          <w:sz w:val="24"/>
          <w:szCs w:val="24"/>
        </w:rPr>
        <w:t>Основной образовательной программы ООО  МБОУ « Дегтярская средняя общеобразовательная школа»</w:t>
      </w:r>
    </w:p>
    <w:p w:rsidR="001447CD" w:rsidRPr="00687F89" w:rsidRDefault="001447CD" w:rsidP="001447CD">
      <w:pPr>
        <w:ind w:firstLine="567"/>
        <w:rPr>
          <w:rFonts w:ascii="Times New Roman" w:hAnsi="Times New Roman"/>
          <w:sz w:val="24"/>
          <w:szCs w:val="24"/>
        </w:rPr>
      </w:pPr>
      <w:r w:rsidRPr="00687F89">
        <w:rPr>
          <w:rFonts w:ascii="Times New Roman" w:hAnsi="Times New Roman"/>
          <w:sz w:val="24"/>
          <w:szCs w:val="24"/>
        </w:rPr>
        <w:t>-Программы «Основы права. 10-11 класс» (автор Никитин А.Ф. – М.: Дрофа, 2006).</w:t>
      </w:r>
    </w:p>
    <w:p w:rsidR="005754D3" w:rsidRPr="00687F89" w:rsidRDefault="005754D3" w:rsidP="005754D3">
      <w:pPr>
        <w:pStyle w:val="a8"/>
      </w:pPr>
    </w:p>
    <w:p w:rsidR="005754D3" w:rsidRPr="00687F89" w:rsidRDefault="005754D3" w:rsidP="005754D3">
      <w:pPr>
        <w:pStyle w:val="a8"/>
      </w:pPr>
      <w:r w:rsidRPr="00687F89">
        <w:t xml:space="preserve"> </w:t>
      </w:r>
      <w:r w:rsidRPr="00687F89">
        <w:tab/>
      </w:r>
      <w:r w:rsidRPr="00687F89">
        <w:rPr>
          <w:b/>
          <w:i/>
        </w:rPr>
        <w:tab/>
        <w:t xml:space="preserve">Сроки реализации данной программы: </w:t>
      </w:r>
      <w:r w:rsidRPr="00687F89">
        <w:t>один год, на текущий учебный год</w:t>
      </w:r>
    </w:p>
    <w:p w:rsidR="00EB79EE" w:rsidRPr="00687F89" w:rsidRDefault="00EB79EE" w:rsidP="00ED1853">
      <w:pPr>
        <w:rPr>
          <w:rFonts w:ascii="Times New Roman" w:hAnsi="Times New Roman"/>
          <w:sz w:val="24"/>
          <w:szCs w:val="24"/>
        </w:rPr>
      </w:pPr>
    </w:p>
    <w:p w:rsidR="00EB79EE" w:rsidRDefault="00EB79EE" w:rsidP="00ED1853">
      <w:pPr>
        <w:shd w:val="clear" w:color="auto" w:fill="FFFFFF"/>
        <w:spacing w:after="0" w:line="240" w:lineRule="auto"/>
        <w:ind w:left="10" w:right="5" w:firstLine="23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87F89">
        <w:rPr>
          <w:rFonts w:ascii="Times New Roman" w:hAnsi="Times New Roman"/>
          <w:color w:val="000000"/>
          <w:spacing w:val="-1"/>
          <w:sz w:val="24"/>
          <w:szCs w:val="24"/>
        </w:rPr>
        <w:t xml:space="preserve">Данный </w:t>
      </w:r>
      <w:r w:rsidR="001447CD" w:rsidRPr="00687F89">
        <w:rPr>
          <w:rFonts w:ascii="Times New Roman" w:hAnsi="Times New Roman"/>
          <w:color w:val="000000"/>
          <w:spacing w:val="-1"/>
          <w:sz w:val="24"/>
          <w:szCs w:val="24"/>
        </w:rPr>
        <w:t>факультативный</w:t>
      </w:r>
      <w:r w:rsidRPr="00687F89">
        <w:rPr>
          <w:rFonts w:ascii="Times New Roman" w:hAnsi="Times New Roman"/>
          <w:color w:val="000000"/>
          <w:spacing w:val="-1"/>
          <w:sz w:val="24"/>
          <w:szCs w:val="24"/>
        </w:rPr>
        <w:t xml:space="preserve"> курс рассчитан на </w:t>
      </w:r>
      <w:r w:rsidR="001447CD" w:rsidRPr="00687F89">
        <w:rPr>
          <w:rFonts w:ascii="Times New Roman" w:hAnsi="Times New Roman"/>
          <w:color w:val="000000"/>
          <w:spacing w:val="-1"/>
          <w:sz w:val="24"/>
          <w:szCs w:val="24"/>
        </w:rPr>
        <w:t>68</w:t>
      </w:r>
      <w:r w:rsidRPr="00687F89">
        <w:rPr>
          <w:rFonts w:ascii="Times New Roman" w:hAnsi="Times New Roman"/>
          <w:color w:val="000000"/>
          <w:spacing w:val="-1"/>
          <w:sz w:val="24"/>
          <w:szCs w:val="24"/>
        </w:rPr>
        <w:t xml:space="preserve"> часов, 1 час в неделю, изучается в течение 2-х лет. Курс «Правоведение» является источником знаний, который расширяет и углубляет базовый компонент. Данный правовой курс не просто поможет сформировать устойчивую мотивацию подростка на дальнейшее познание юриспруденции, но и позволит ему успешно самоопределиться в выборе будущей профессии, заложит основы правовой компетенции.</w:t>
      </w:r>
    </w:p>
    <w:p w:rsidR="00687F89" w:rsidRPr="00687F89" w:rsidRDefault="00687F89" w:rsidP="00687F89">
      <w:pPr>
        <w:ind w:firstLine="567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87F89">
        <w:rPr>
          <w:rFonts w:ascii="Times New Roman" w:hAnsi="Times New Roman"/>
          <w:sz w:val="24"/>
          <w:szCs w:val="24"/>
        </w:rPr>
        <w:t xml:space="preserve">Данная программа направлена на достижение </w:t>
      </w:r>
      <w:r w:rsidRPr="00687F89">
        <w:rPr>
          <w:rFonts w:ascii="Times New Roman" w:hAnsi="Times New Roman"/>
          <w:b/>
          <w:sz w:val="24"/>
          <w:szCs w:val="24"/>
        </w:rPr>
        <w:t>целей:</w:t>
      </w:r>
    </w:p>
    <w:p w:rsidR="00687F89" w:rsidRDefault="00687F89" w:rsidP="00687F89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свободы.</w:t>
      </w:r>
    </w:p>
    <w:p w:rsidR="00687F89" w:rsidRDefault="00687F89" w:rsidP="00687F89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правопорядку.</w:t>
      </w:r>
    </w:p>
    <w:p w:rsidR="00687F89" w:rsidRDefault="00687F89" w:rsidP="00687F89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позиции.</w:t>
      </w:r>
    </w:p>
    <w:p w:rsidR="00687F89" w:rsidRDefault="00687F89" w:rsidP="00687F89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личности, содействия поддержанию правопорядка в обществе, решения практических задач в социально-правовой сфере и учебных задач в образовательном процессе.</w:t>
      </w:r>
    </w:p>
    <w:p w:rsidR="00687F89" w:rsidRDefault="00687F89" w:rsidP="00687F89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687F89" w:rsidRDefault="00687F89" w:rsidP="00687F89">
      <w:pPr>
        <w:pStyle w:val="a9"/>
        <w:ind w:left="567" w:firstLine="426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компетенций. </w:t>
      </w:r>
    </w:p>
    <w:p w:rsidR="00687F89" w:rsidRDefault="00687F89" w:rsidP="00687F89">
      <w:pPr>
        <w:pStyle w:val="a9"/>
        <w:ind w:left="0"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познавательной деятельности:</w:t>
      </w:r>
    </w:p>
    <w:p w:rsidR="00687F89" w:rsidRPr="00AC3C96" w:rsidRDefault="00687F89" w:rsidP="00687F89">
      <w:pPr>
        <w:pStyle w:val="a9"/>
        <w:numPr>
          <w:ilvl w:val="0"/>
          <w:numId w:val="12"/>
        </w:numPr>
      </w:pPr>
      <w:r w:rsidRPr="00AC3C96">
        <w:rPr>
          <w:sz w:val="24"/>
          <w:szCs w:val="24"/>
        </w:rPr>
        <w:lastRenderedPageBreak/>
        <w:t>Умение самостояте</w:t>
      </w:r>
      <w:r>
        <w:rPr>
          <w:sz w:val="24"/>
          <w:szCs w:val="24"/>
        </w:rPr>
        <w:t>льно и мотивированно организовать свою познавательную деятельность.</w:t>
      </w:r>
    </w:p>
    <w:p w:rsidR="00687F89" w:rsidRPr="00AC3C96" w:rsidRDefault="00687F89" w:rsidP="00687F89">
      <w:pPr>
        <w:pStyle w:val="a9"/>
        <w:numPr>
          <w:ilvl w:val="0"/>
          <w:numId w:val="12"/>
        </w:numPr>
      </w:pPr>
      <w:r>
        <w:rPr>
          <w:sz w:val="24"/>
          <w:szCs w:val="24"/>
        </w:rPr>
        <w:t>Участие в проектной деятельности, в организации и проведении учебно-исследовательской работы.</w:t>
      </w:r>
    </w:p>
    <w:p w:rsidR="00687F89" w:rsidRPr="00AC3C96" w:rsidRDefault="00687F89" w:rsidP="00687F89">
      <w:pPr>
        <w:pStyle w:val="a9"/>
        <w:numPr>
          <w:ilvl w:val="0"/>
          <w:numId w:val="12"/>
        </w:numPr>
      </w:pPr>
      <w:r>
        <w:rPr>
          <w:sz w:val="24"/>
          <w:szCs w:val="24"/>
        </w:rPr>
        <w:t>Выдвижение гипотез, осуществление их проверки, владение приемам исследовательской деятельности, элементарными навыками прогнозирования.</w:t>
      </w:r>
    </w:p>
    <w:p w:rsid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AF6ABF">
        <w:rPr>
          <w:b/>
          <w:sz w:val="24"/>
          <w:szCs w:val="24"/>
        </w:rPr>
        <w:t>В области информационно-коммуникативной деятельности</w:t>
      </w:r>
      <w:r>
        <w:rPr>
          <w:sz w:val="24"/>
          <w:szCs w:val="24"/>
        </w:rPr>
        <w:t xml:space="preserve"> предполагает поиск нужной информации по заданной теме в источниках права; извлечение необходимой информации из источников, созданных в различных системах (тест, таблица, график), отделение основной информации от второстепенной, критической оценивание достоверности полученной информации, передача содержания информации адекватно поставленной цели; умение развернуто обосновывать суждения, давать определения, приводить доказательства; объяснение изученных положений на самостоятельно подобранных конкретных примерах, владение основными навыками публичных выступлений.</w:t>
      </w:r>
    </w:p>
    <w:p w:rsidR="00687F89" w:rsidRDefault="00687F89" w:rsidP="00687F89">
      <w:pPr>
        <w:pStyle w:val="a9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В области рефлексивной деятельности </w:t>
      </w:r>
      <w:r>
        <w:rPr>
          <w:sz w:val="24"/>
          <w:szCs w:val="24"/>
        </w:rPr>
        <w:t>обеспечивается понимание ценности образования как средства развития культуры личности;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самооценке,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определение собственного отношения к явлениям современной жизни, умение отстаивать свою гражданскую позицию, формулировать свои мировоззренческие взгляды; осуществление осознанного выбора путей продолжения образования или будущей профессиональной деятельности.</w:t>
      </w:r>
    </w:p>
    <w:p w:rsidR="00687F89" w:rsidRDefault="00687F89" w:rsidP="00687F89">
      <w:pPr>
        <w:pStyle w:val="a9"/>
        <w:ind w:left="993"/>
        <w:rPr>
          <w:sz w:val="24"/>
          <w:szCs w:val="24"/>
        </w:rPr>
      </w:pPr>
    </w:p>
    <w:p w:rsidR="00687F89" w:rsidRDefault="00687F89" w:rsidP="00687F89">
      <w:pPr>
        <w:pStyle w:val="aa"/>
        <w:ind w:left="360"/>
        <w:jc w:val="both"/>
        <w:rPr>
          <w:b/>
          <w:u w:val="single"/>
        </w:rPr>
      </w:pPr>
      <w:r w:rsidRPr="00E4347E">
        <w:rPr>
          <w:b/>
          <w:sz w:val="28"/>
          <w:szCs w:val="28"/>
        </w:rPr>
        <w:t xml:space="preserve">          </w:t>
      </w:r>
      <w:r w:rsidRPr="00B04957">
        <w:rPr>
          <w:b/>
          <w:u w:val="single"/>
        </w:rPr>
        <w:t>ТРЕБОВАНИЯ К УРОВНЮ</w:t>
      </w:r>
      <w:r w:rsidRPr="00B04957">
        <w:rPr>
          <w:b/>
          <w:i/>
          <w:u w:val="single"/>
        </w:rPr>
        <w:t xml:space="preserve"> </w:t>
      </w:r>
      <w:r w:rsidRPr="00B04957">
        <w:rPr>
          <w:b/>
          <w:u w:val="single"/>
        </w:rPr>
        <w:t>ПОДГОТОВКИ ВЫПУСКНИКОВ</w:t>
      </w:r>
    </w:p>
    <w:p w:rsidR="00687F89" w:rsidRPr="00B04957" w:rsidRDefault="00687F89" w:rsidP="00687F89">
      <w:pPr>
        <w:pStyle w:val="aa"/>
        <w:ind w:left="360"/>
        <w:jc w:val="both"/>
        <w:rPr>
          <w:rFonts w:eastAsia="Arial Unicode MS"/>
          <w:b/>
          <w:i/>
          <w:u w:val="single"/>
        </w:rPr>
      </w:pPr>
    </w:p>
    <w:p w:rsidR="00687F89" w:rsidRPr="00421C2D" w:rsidRDefault="00687F89" w:rsidP="00687F89">
      <w:pPr>
        <w:pStyle w:val="aa"/>
        <w:jc w:val="both"/>
        <w:rPr>
          <w:b/>
          <w:i/>
        </w:rPr>
      </w:pPr>
      <w:r w:rsidRPr="00421C2D">
        <w:rPr>
          <w:b/>
          <w:i/>
        </w:rPr>
        <w:t>В результате изучения права на профильном уровне ученик должен</w:t>
      </w:r>
    </w:p>
    <w:p w:rsidR="00687F89" w:rsidRPr="00421C2D" w:rsidRDefault="00687F89" w:rsidP="00687F89">
      <w:pPr>
        <w:pStyle w:val="aa"/>
        <w:jc w:val="both"/>
        <w:rPr>
          <w:b/>
        </w:rPr>
      </w:pPr>
      <w:r w:rsidRPr="00421C2D">
        <w:rPr>
          <w:b/>
        </w:rPr>
        <w:t>знать/понимать</w:t>
      </w:r>
    </w:p>
    <w:p w:rsidR="00687F89" w:rsidRPr="00421C2D" w:rsidRDefault="00687F89" w:rsidP="00687F89">
      <w:pPr>
        <w:pStyle w:val="aa"/>
        <w:numPr>
          <w:ilvl w:val="0"/>
          <w:numId w:val="13"/>
        </w:numPr>
        <w:jc w:val="both"/>
        <w:rPr>
          <w:snapToGrid w:val="0"/>
        </w:rPr>
      </w:pPr>
      <w:r w:rsidRPr="00421C2D">
        <w:rPr>
          <w:snapToGrid w:val="0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687F89" w:rsidRPr="00421C2D" w:rsidRDefault="00687F89" w:rsidP="00687F89">
      <w:pPr>
        <w:pStyle w:val="aa"/>
        <w:jc w:val="both"/>
      </w:pPr>
      <w:r w:rsidRPr="00421C2D">
        <w:rPr>
          <w:b/>
        </w:rPr>
        <w:t>уметь</w:t>
      </w:r>
    </w:p>
    <w:p w:rsidR="00687F89" w:rsidRPr="00421C2D" w:rsidRDefault="00687F89" w:rsidP="00687F89">
      <w:pPr>
        <w:pStyle w:val="aa"/>
        <w:numPr>
          <w:ilvl w:val="0"/>
          <w:numId w:val="13"/>
        </w:numPr>
        <w:jc w:val="both"/>
      </w:pPr>
      <w:r w:rsidRPr="00421C2D">
        <w:rPr>
          <w:b/>
          <w:i/>
        </w:rPr>
        <w:t>характеризовать:</w:t>
      </w:r>
      <w:r w:rsidRPr="00421C2D">
        <w:t xml:space="preserve">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 порядок получения платных образовательных услуг;</w:t>
      </w:r>
    </w:p>
    <w:p w:rsidR="00687F89" w:rsidRDefault="00687F89" w:rsidP="00687F89">
      <w:pPr>
        <w:jc w:val="both"/>
      </w:pPr>
      <w:r w:rsidRPr="00421C2D">
        <w:rPr>
          <w:b/>
          <w:i/>
        </w:rPr>
        <w:t>объяснять:</w:t>
      </w:r>
      <w:r w:rsidRPr="00421C2D">
        <w:t xml:space="preserve">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</w:t>
      </w:r>
    </w:p>
    <w:p w:rsidR="00687F89" w:rsidRPr="00421C2D" w:rsidRDefault="00687F89" w:rsidP="00687F89">
      <w:pPr>
        <w:pStyle w:val="aa"/>
        <w:numPr>
          <w:ilvl w:val="0"/>
          <w:numId w:val="13"/>
        </w:numPr>
        <w:jc w:val="both"/>
      </w:pPr>
      <w:r w:rsidRPr="00421C2D">
        <w:t>работника, потребителя, супруга, абитуриента); особенности правоотношений, регулируемых публичным и частным правом;</w:t>
      </w:r>
    </w:p>
    <w:p w:rsidR="00687F89" w:rsidRPr="00421C2D" w:rsidRDefault="00687F89" w:rsidP="00687F89">
      <w:pPr>
        <w:pStyle w:val="aa"/>
        <w:numPr>
          <w:ilvl w:val="0"/>
          <w:numId w:val="13"/>
        </w:numPr>
        <w:jc w:val="both"/>
      </w:pPr>
      <w:r w:rsidRPr="00421C2D">
        <w:rPr>
          <w:b/>
          <w:i/>
        </w:rPr>
        <w:lastRenderedPageBreak/>
        <w:t>различать:</w:t>
      </w:r>
      <w:r w:rsidRPr="00421C2D">
        <w:t xml:space="preserve">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:rsidR="00687F89" w:rsidRPr="00421C2D" w:rsidRDefault="00687F89" w:rsidP="00687F89">
      <w:pPr>
        <w:pStyle w:val="aa"/>
        <w:numPr>
          <w:ilvl w:val="0"/>
          <w:numId w:val="13"/>
        </w:numPr>
        <w:jc w:val="both"/>
      </w:pPr>
      <w:r w:rsidRPr="00421C2D">
        <w:rPr>
          <w:b/>
          <w:i/>
        </w:rPr>
        <w:t>приводить примеры:</w:t>
      </w:r>
      <w:r w:rsidRPr="00421C2D">
        <w:t xml:space="preserve">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687F89" w:rsidRPr="00421C2D" w:rsidRDefault="00687F89" w:rsidP="00687F89">
      <w:pPr>
        <w:pStyle w:val="aa"/>
        <w:ind w:left="360"/>
        <w:jc w:val="both"/>
      </w:pPr>
      <w:r w:rsidRPr="00421C2D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421C2D">
        <w:t>для:</w:t>
      </w:r>
    </w:p>
    <w:p w:rsidR="00687F89" w:rsidRPr="00421C2D" w:rsidRDefault="00687F89" w:rsidP="00687F89">
      <w:pPr>
        <w:pStyle w:val="aa"/>
        <w:numPr>
          <w:ilvl w:val="0"/>
          <w:numId w:val="13"/>
        </w:numPr>
        <w:jc w:val="both"/>
      </w:pPr>
      <w:r w:rsidRPr="00421C2D">
        <w:t>поиска, анализа, интерпретации и использования правовой информации;</w:t>
      </w:r>
    </w:p>
    <w:p w:rsidR="00687F89" w:rsidRPr="00421C2D" w:rsidRDefault="00687F89" w:rsidP="00687F89">
      <w:pPr>
        <w:pStyle w:val="aa"/>
        <w:numPr>
          <w:ilvl w:val="0"/>
          <w:numId w:val="13"/>
        </w:numPr>
        <w:jc w:val="both"/>
      </w:pPr>
      <w:r w:rsidRPr="00421C2D">
        <w:t>анализа текстов законодательных актов, норм права с точки зрения конкретных условий их реализации;</w:t>
      </w:r>
    </w:p>
    <w:p w:rsidR="00687F89" w:rsidRPr="00421C2D" w:rsidRDefault="00687F89" w:rsidP="00687F89">
      <w:pPr>
        <w:pStyle w:val="aa"/>
        <w:numPr>
          <w:ilvl w:val="0"/>
          <w:numId w:val="13"/>
        </w:numPr>
        <w:jc w:val="both"/>
      </w:pPr>
      <w:r w:rsidRPr="00421C2D">
        <w:t xml:space="preserve">изложения и аргументации собственных суждений о происходящих событиях и явлениях с точки зрения права; </w:t>
      </w:r>
    </w:p>
    <w:p w:rsidR="00687F89" w:rsidRPr="00421C2D" w:rsidRDefault="00687F89" w:rsidP="00687F89">
      <w:pPr>
        <w:pStyle w:val="aa"/>
        <w:numPr>
          <w:ilvl w:val="0"/>
          <w:numId w:val="13"/>
        </w:numPr>
        <w:jc w:val="both"/>
      </w:pPr>
      <w:r w:rsidRPr="00421C2D">
        <w:t xml:space="preserve">применения правил (норм) отношений, направленных на согласование интересов различных сторон (на заданных примерах); </w:t>
      </w:r>
    </w:p>
    <w:p w:rsidR="00687F89" w:rsidRPr="00421C2D" w:rsidRDefault="00687F89" w:rsidP="00687F89">
      <w:pPr>
        <w:pStyle w:val="aa"/>
        <w:numPr>
          <w:ilvl w:val="0"/>
          <w:numId w:val="13"/>
        </w:numPr>
        <w:jc w:val="both"/>
      </w:pPr>
      <w:r w:rsidRPr="00421C2D">
        <w:t>осуществления учебных исследований и проектов по правовой тематике;</w:t>
      </w:r>
    </w:p>
    <w:p w:rsidR="00687F89" w:rsidRPr="00421C2D" w:rsidRDefault="00687F89" w:rsidP="00687F89">
      <w:pPr>
        <w:pStyle w:val="aa"/>
        <w:numPr>
          <w:ilvl w:val="0"/>
          <w:numId w:val="13"/>
        </w:numPr>
        <w:jc w:val="both"/>
      </w:pPr>
      <w:r w:rsidRPr="00421C2D"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687F89" w:rsidRPr="00421C2D" w:rsidRDefault="00687F89" w:rsidP="00687F89">
      <w:pPr>
        <w:pStyle w:val="aa"/>
        <w:numPr>
          <w:ilvl w:val="0"/>
          <w:numId w:val="13"/>
        </w:numPr>
        <w:jc w:val="both"/>
      </w:pPr>
      <w:r w:rsidRPr="00421C2D">
        <w:t>обращения в надлежащие органы за квалифицированной юридической помощью.</w:t>
      </w:r>
    </w:p>
    <w:p w:rsidR="00687F89" w:rsidRDefault="00687F89" w:rsidP="00687F89">
      <w:pPr>
        <w:ind w:right="237" w:firstLine="567"/>
        <w:jc w:val="both"/>
      </w:pPr>
    </w:p>
    <w:p w:rsidR="00687F89" w:rsidRPr="00687F89" w:rsidRDefault="00687F89" w:rsidP="00687F89">
      <w:pPr>
        <w:pStyle w:val="a9"/>
        <w:jc w:val="center"/>
        <w:rPr>
          <w:b/>
          <w:sz w:val="24"/>
          <w:szCs w:val="24"/>
        </w:rPr>
      </w:pPr>
      <w:r w:rsidRPr="00687F89">
        <w:rPr>
          <w:b/>
          <w:sz w:val="24"/>
          <w:szCs w:val="24"/>
        </w:rPr>
        <w:t>Содержание программы</w:t>
      </w:r>
    </w:p>
    <w:p w:rsidR="00687F89" w:rsidRPr="00687F89" w:rsidRDefault="00687F89" w:rsidP="00687F89">
      <w:pPr>
        <w:pStyle w:val="a9"/>
        <w:rPr>
          <w:b/>
          <w:sz w:val="24"/>
          <w:szCs w:val="24"/>
        </w:rPr>
      </w:pPr>
    </w:p>
    <w:p w:rsidR="00687F89" w:rsidRPr="00687F89" w:rsidRDefault="00687F89" w:rsidP="00687F89">
      <w:pPr>
        <w:pStyle w:val="a9"/>
        <w:rPr>
          <w:b/>
          <w:sz w:val="24"/>
          <w:szCs w:val="24"/>
        </w:rPr>
      </w:pPr>
      <w:r w:rsidRPr="00687F89">
        <w:rPr>
          <w:b/>
          <w:sz w:val="24"/>
          <w:szCs w:val="24"/>
        </w:rPr>
        <w:t xml:space="preserve">Введение. </w:t>
      </w:r>
      <w:r w:rsidRPr="00687F89">
        <w:rPr>
          <w:b/>
          <w:i/>
          <w:sz w:val="24"/>
          <w:szCs w:val="24"/>
        </w:rPr>
        <w:t xml:space="preserve">Курс </w:t>
      </w:r>
      <w:r w:rsidRPr="00687F89">
        <w:rPr>
          <w:i/>
          <w:sz w:val="24"/>
          <w:szCs w:val="24"/>
        </w:rPr>
        <w:t>«Основы права».</w:t>
      </w:r>
      <w:r w:rsidRPr="00687F89">
        <w:rPr>
          <w:sz w:val="24"/>
          <w:szCs w:val="24"/>
        </w:rPr>
        <w:t xml:space="preserve"> Знакомство с курсом «Основы права» </w:t>
      </w:r>
      <w:r w:rsidRPr="00687F89">
        <w:rPr>
          <w:b/>
          <w:sz w:val="24"/>
          <w:szCs w:val="24"/>
        </w:rPr>
        <w:t>(1 час)</w:t>
      </w:r>
    </w:p>
    <w:p w:rsidR="00687F89" w:rsidRPr="00687F89" w:rsidRDefault="00687F89" w:rsidP="00687F89">
      <w:pPr>
        <w:pStyle w:val="a9"/>
        <w:rPr>
          <w:b/>
          <w:sz w:val="24"/>
          <w:szCs w:val="24"/>
        </w:rPr>
      </w:pPr>
      <w:r w:rsidRPr="00687F89">
        <w:rPr>
          <w:i/>
          <w:sz w:val="24"/>
          <w:szCs w:val="24"/>
        </w:rPr>
        <w:t xml:space="preserve"> </w:t>
      </w:r>
      <w:r w:rsidRPr="00687F89">
        <w:rPr>
          <w:b/>
          <w:sz w:val="24"/>
          <w:szCs w:val="24"/>
        </w:rPr>
        <w:t xml:space="preserve"> </w:t>
      </w:r>
    </w:p>
    <w:p w:rsidR="00687F89" w:rsidRPr="00687F89" w:rsidRDefault="00687F89" w:rsidP="00687F89">
      <w:pPr>
        <w:pStyle w:val="a9"/>
        <w:rPr>
          <w:b/>
          <w:sz w:val="24"/>
          <w:szCs w:val="24"/>
        </w:rPr>
      </w:pPr>
      <w:r w:rsidRPr="00687F89">
        <w:rPr>
          <w:b/>
          <w:sz w:val="24"/>
          <w:szCs w:val="24"/>
        </w:rPr>
        <w:t>Раздел 1. Из истории государства и права (9 часов)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Происхождение государства и права. </w:t>
      </w:r>
      <w:r w:rsidRPr="00687F89">
        <w:rPr>
          <w:sz w:val="24"/>
          <w:szCs w:val="24"/>
        </w:rPr>
        <w:t>Теории происхождения государства. Патриархальная теория, теория договоров, теория насилия, органическая теория, психологическая теория, расовая теория, материалистическая теория и их представители.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Право древнего мира. </w:t>
      </w:r>
      <w:r w:rsidRPr="00687F89">
        <w:rPr>
          <w:sz w:val="24"/>
          <w:szCs w:val="24"/>
        </w:rPr>
        <w:t>Кодекс царя Хаммурапи. Законы Древнего Востока. Законы Древней Греции и Рима. Европейское и римское право.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Право средневековой Европы. </w:t>
      </w:r>
      <w:r w:rsidRPr="00687F89">
        <w:rPr>
          <w:sz w:val="24"/>
          <w:szCs w:val="24"/>
        </w:rPr>
        <w:t>Особенности средневекового права. Взаимоотношения средневекового права и церкви. Великая хартия вольностей.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Становление права Нового времени. </w:t>
      </w:r>
      <w:r w:rsidRPr="00687F89">
        <w:rPr>
          <w:sz w:val="24"/>
          <w:szCs w:val="24"/>
        </w:rPr>
        <w:t>Основные черты буржуазного права. Всеобщая декларация прав человека. Основное содержание Конституции США.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Развитие права в России в 9-19 вв. </w:t>
      </w:r>
      <w:r w:rsidRPr="00687F89">
        <w:rPr>
          <w:sz w:val="24"/>
          <w:szCs w:val="24"/>
        </w:rPr>
        <w:t xml:space="preserve">Факторы, влияющие на процесс становления права в Русском государстве. Роль православия в развитии правовой системы. Памятники государственно-правовой мысли Руси – России 11-18 вв.: «Слово о законе и благодати», «Повесть временных лет», «Поучение» князя Владимира Мономаха, «Слово о полку Игореве», «Моление Даниила Заточника», «Слово о гибели Русской земли», «Задонщина», « Сказание о Мамаевом побоище»,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687F89">
          <w:rPr>
            <w:sz w:val="24"/>
            <w:szCs w:val="24"/>
          </w:rPr>
          <w:t>1649 г</w:t>
        </w:r>
      </w:smartTag>
      <w:r w:rsidRPr="00687F89">
        <w:rPr>
          <w:sz w:val="24"/>
          <w:szCs w:val="24"/>
        </w:rPr>
        <w:t>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lastRenderedPageBreak/>
        <w:t>Российское право в 19 – начале 20 в.</w:t>
      </w:r>
      <w:r w:rsidRPr="00687F89">
        <w:rPr>
          <w:sz w:val="24"/>
          <w:szCs w:val="24"/>
        </w:rPr>
        <w:t xml:space="preserve"> Политико-правовое воззрение декабристов. Проекты политических и правовых реформ времен правления Александра1. Различия в воззрениях западников и славянофилов на историю российского государства и права.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>Советское право в 1917 – 1953 гг.</w:t>
      </w:r>
      <w:r w:rsidRPr="00687F89">
        <w:rPr>
          <w:sz w:val="24"/>
          <w:szCs w:val="24"/>
        </w:rPr>
        <w:t xml:space="preserve"> Сущность диктатуры пролетариата В.И. Ленина. Революционное правосознание. Нарушения законности в нашей стране в 20 – 50-е гг.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Советское право в 1954 – 1991 гг. </w:t>
      </w:r>
      <w:r w:rsidRPr="00687F89">
        <w:rPr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977 г"/>
        </w:smartTagPr>
        <w:r w:rsidRPr="00687F89">
          <w:rPr>
            <w:sz w:val="24"/>
            <w:szCs w:val="24"/>
          </w:rPr>
          <w:t>1977 г</w:t>
        </w:r>
      </w:smartTag>
      <w:r w:rsidRPr="00687F89">
        <w:rPr>
          <w:sz w:val="24"/>
          <w:szCs w:val="24"/>
        </w:rPr>
        <w:t>. Правозащитное, диссидентское движение.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>Современное российское право.</w:t>
      </w:r>
      <w:r w:rsidRPr="00687F89">
        <w:rPr>
          <w:sz w:val="24"/>
          <w:szCs w:val="24"/>
        </w:rPr>
        <w:t xml:space="preserve"> Основные цели экономических реформ 90-х гг. в России. Конституция РФ </w:t>
      </w:r>
      <w:smartTag w:uri="urn:schemas-microsoft-com:office:smarttags" w:element="metricconverter">
        <w:smartTagPr>
          <w:attr w:name="ProductID" w:val="1993 г"/>
        </w:smartTagPr>
        <w:r w:rsidRPr="00687F89">
          <w:rPr>
            <w:sz w:val="24"/>
            <w:szCs w:val="24"/>
          </w:rPr>
          <w:t>1993 г</w:t>
        </w:r>
      </w:smartTag>
      <w:r w:rsidRPr="00687F89">
        <w:rPr>
          <w:sz w:val="24"/>
          <w:szCs w:val="24"/>
        </w:rPr>
        <w:t xml:space="preserve">. и ее роль. Гражданский кодекс РФ. Уголовный кодекс РФ. Налоговый кодекс РФ. 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</w:p>
    <w:p w:rsidR="00687F89" w:rsidRPr="00687F89" w:rsidRDefault="00687F89" w:rsidP="00687F89">
      <w:pPr>
        <w:pStyle w:val="a9"/>
        <w:ind w:left="0" w:firstLine="567"/>
        <w:rPr>
          <w:b/>
          <w:sz w:val="24"/>
          <w:szCs w:val="24"/>
        </w:rPr>
      </w:pPr>
      <w:r w:rsidRPr="00687F89">
        <w:rPr>
          <w:b/>
          <w:sz w:val="24"/>
          <w:szCs w:val="24"/>
        </w:rPr>
        <w:t>Раздел 2. Вопросы теории государства и права (6 часов)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Государство, его признаки и формы. </w:t>
      </w:r>
      <w:r w:rsidRPr="00687F89">
        <w:rPr>
          <w:sz w:val="24"/>
          <w:szCs w:val="24"/>
        </w:rPr>
        <w:t>Понятие «государство». Основные теоретические подходы, существующие в рассмотрении сущности государства. Формы государственного устройства. Формы правления. Политический режим.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Понятие права. Правовая норма. Источники права. </w:t>
      </w:r>
      <w:r w:rsidRPr="00687F89">
        <w:rPr>
          <w:sz w:val="24"/>
          <w:szCs w:val="24"/>
        </w:rPr>
        <w:t>Право, правовая норма. Элементы системы права. Источники права. Правовая норма и ее структура. Виды правовой нормы.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>Понятие и признаки правового государства.</w:t>
      </w:r>
      <w:r w:rsidRPr="00687F89">
        <w:rPr>
          <w:sz w:val="24"/>
          <w:szCs w:val="24"/>
        </w:rPr>
        <w:t xml:space="preserve"> Правовое государство. Признаки правового государства.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Верховенство закона. Законность и правопорядок. Разделение властей. </w:t>
      </w:r>
      <w:r w:rsidRPr="00687F89">
        <w:rPr>
          <w:sz w:val="24"/>
          <w:szCs w:val="24"/>
        </w:rPr>
        <w:t>Верховенство закона в правовом государстве. Законность и правопорядок. Разделение властей.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Право и другие сферы общества. </w:t>
      </w:r>
      <w:r w:rsidRPr="00687F89">
        <w:rPr>
          <w:sz w:val="24"/>
          <w:szCs w:val="24"/>
        </w:rPr>
        <w:t>Право, мораль, их взаимосвязь, сходство и различия. Как соотносятся право и религия. Соотношение права и политики. Влияние права на экономику. Связь права и культуры.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>О российской философии права.</w:t>
      </w:r>
      <w:r w:rsidRPr="00687F89">
        <w:rPr>
          <w:sz w:val="24"/>
          <w:szCs w:val="24"/>
        </w:rPr>
        <w:t xml:space="preserve"> Теория права. Философия права. Отечественная философия права. Соотношение права и нравственности. Право и верховное благо.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</w:p>
    <w:p w:rsidR="00687F89" w:rsidRPr="00687F89" w:rsidRDefault="00687F89" w:rsidP="00687F89">
      <w:pPr>
        <w:pStyle w:val="a9"/>
        <w:ind w:left="0" w:firstLine="567"/>
        <w:rPr>
          <w:b/>
          <w:sz w:val="24"/>
          <w:szCs w:val="24"/>
        </w:rPr>
      </w:pPr>
      <w:r w:rsidRPr="00687F89">
        <w:rPr>
          <w:b/>
          <w:sz w:val="24"/>
          <w:szCs w:val="24"/>
        </w:rPr>
        <w:t>Раздел 3. Конституционное право (11 часов)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Понятие конституции, ее виды. </w:t>
      </w:r>
      <w:r w:rsidRPr="00687F89">
        <w:rPr>
          <w:sz w:val="24"/>
          <w:szCs w:val="24"/>
        </w:rPr>
        <w:t xml:space="preserve">Конституция РФ </w:t>
      </w:r>
      <w:smartTag w:uri="urn:schemas-microsoft-com:office:smarttags" w:element="metricconverter">
        <w:smartTagPr>
          <w:attr w:name="ProductID" w:val="1993 г"/>
        </w:smartTagPr>
        <w:r w:rsidRPr="00687F89">
          <w:rPr>
            <w:sz w:val="24"/>
            <w:szCs w:val="24"/>
          </w:rPr>
          <w:t>1993 г</w:t>
        </w:r>
      </w:smartTag>
      <w:r w:rsidRPr="00687F89">
        <w:rPr>
          <w:sz w:val="24"/>
          <w:szCs w:val="24"/>
        </w:rPr>
        <w:t>. Способы принятия Конституции. Виды конституций. Роль конституции как правового документа. Конституционное право. Источники конституционного права. Конституционная система. Значение понятия «конституционализм». Символика России. Герб России в прошлом и теперь. Российский флаг. Гимн.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Конституции в России. </w:t>
      </w:r>
      <w:r w:rsidRPr="00687F89">
        <w:rPr>
          <w:sz w:val="24"/>
          <w:szCs w:val="24"/>
        </w:rPr>
        <w:t xml:space="preserve">Первые проекты конституции. Отношение российского общества к конституционным проектам.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687F89">
          <w:rPr>
            <w:sz w:val="24"/>
            <w:szCs w:val="24"/>
          </w:rPr>
          <w:t>1905 г</w:t>
        </w:r>
      </w:smartTag>
      <w:r w:rsidRPr="00687F89">
        <w:rPr>
          <w:sz w:val="24"/>
          <w:szCs w:val="24"/>
        </w:rPr>
        <w:t>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Общая характеристика Конституции РФ. </w:t>
      </w:r>
      <w:r w:rsidRPr="00687F89">
        <w:rPr>
          <w:sz w:val="24"/>
          <w:szCs w:val="24"/>
        </w:rPr>
        <w:t xml:space="preserve">Причины проведения конституционной реформы в России. Принятие новой Конституции Российской Федерации. Достоинства и недостатки Конституции РФ </w:t>
      </w:r>
      <w:smartTag w:uri="urn:schemas-microsoft-com:office:smarttags" w:element="metricconverter">
        <w:smartTagPr>
          <w:attr w:name="ProductID" w:val="1993 г"/>
        </w:smartTagPr>
        <w:r w:rsidRPr="00687F89">
          <w:rPr>
            <w:sz w:val="24"/>
            <w:szCs w:val="24"/>
          </w:rPr>
          <w:t>1993 г</w:t>
        </w:r>
      </w:smartTag>
      <w:r w:rsidRPr="00687F89">
        <w:rPr>
          <w:sz w:val="24"/>
          <w:szCs w:val="24"/>
        </w:rPr>
        <w:t>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Основы конституционного строя. </w:t>
      </w:r>
      <w:r w:rsidRPr="00687F89">
        <w:rPr>
          <w:sz w:val="24"/>
          <w:szCs w:val="24"/>
        </w:rPr>
        <w:t>Основное содержание преамбулы Конституции РФ. Высшая ценность в РФ, согласно Конституции РФ. Ветви государственной власти в России. Прямое действие Конституции.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>Гражданство в РФ.</w:t>
      </w:r>
      <w:r w:rsidRPr="00687F89">
        <w:rPr>
          <w:sz w:val="24"/>
          <w:szCs w:val="24"/>
        </w:rPr>
        <w:t xml:space="preserve"> Гражданин и гражданство. «Право крови» и»право почвы». Двойное гражданство: выгоды и трудности.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Федеративное устройство. </w:t>
      </w:r>
      <w:r w:rsidRPr="00687F89">
        <w:rPr>
          <w:sz w:val="24"/>
          <w:szCs w:val="24"/>
        </w:rPr>
        <w:t>Федерация. Конфедерация. Унитарное государство. Государственное устройство РФ. Основы федеративного устройства РФ, закрепленные в Конституции РФ. Субъекты РФ. Предметы ведения РФ и ее субъектов. Сепаратизм.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lastRenderedPageBreak/>
        <w:t xml:space="preserve">Президент РФ. </w:t>
      </w:r>
      <w:r w:rsidRPr="00687F89">
        <w:rPr>
          <w:sz w:val="24"/>
          <w:szCs w:val="24"/>
        </w:rPr>
        <w:t xml:space="preserve">Процедура вступления Президента в должность. Статус Президента. Полномочия Президента. Основания и процедура отрешения Президента от должности. </w:t>
      </w:r>
      <w:r w:rsidRPr="00687F89">
        <w:rPr>
          <w:i/>
          <w:sz w:val="24"/>
          <w:szCs w:val="24"/>
        </w:rPr>
        <w:t xml:space="preserve"> </w:t>
      </w:r>
      <w:r w:rsidRPr="00687F89">
        <w:rPr>
          <w:sz w:val="24"/>
          <w:szCs w:val="24"/>
        </w:rPr>
        <w:t xml:space="preserve"> 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Федеральное Собрание. Совет Федерации. Государственная Дума. </w:t>
      </w:r>
      <w:r w:rsidRPr="00687F89">
        <w:rPr>
          <w:sz w:val="24"/>
          <w:szCs w:val="24"/>
        </w:rPr>
        <w:t>Роль органов представительной власти в демократических государствах. Парламентаризм. Статус Федерального Собрания РФ. Палаты Федерального Собрания. Формирование Совета Федерации и его полномочия. Государственная Дума и ее полномочия.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Законотворческий процесс в РФ. </w:t>
      </w:r>
      <w:r w:rsidRPr="00687F89">
        <w:rPr>
          <w:sz w:val="24"/>
          <w:szCs w:val="24"/>
        </w:rPr>
        <w:t>Осуществление законодательной инициативы и создание законопроекта. Содержание законодательной деятельности Государственной Думы. Действия Совета Федерации и Президента РФ в процессе принятия закона.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Правительство Российской Федерации. </w:t>
      </w:r>
      <w:r w:rsidRPr="00687F89">
        <w:rPr>
          <w:sz w:val="24"/>
          <w:szCs w:val="24"/>
        </w:rPr>
        <w:t>Высший орган исполнительной власти. Состав правительства РФ и его формирование. Осуществление правосудия в России. Система судебной власти. Конституционный суд. Компетенция Верховного суда РФ. Полномочия Высшего Арбитражного Суда РФ. Прокуратура РФ и ее функции.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Местное самоуправление. </w:t>
      </w:r>
      <w:r w:rsidRPr="00687F89">
        <w:rPr>
          <w:sz w:val="24"/>
          <w:szCs w:val="24"/>
        </w:rPr>
        <w:t>Роль местного самоуправления в системе власти в России. Способы осуществления гражданами местного самоуправления. Компетенция органов местного самоуправления. Статус органов местного самоуправления по отношению к органам государственной власти. Органы местного самоуправления.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</w:p>
    <w:p w:rsidR="00687F89" w:rsidRPr="00687F89" w:rsidRDefault="00687F89" w:rsidP="00687F89">
      <w:pPr>
        <w:pStyle w:val="a9"/>
        <w:rPr>
          <w:b/>
          <w:sz w:val="24"/>
          <w:szCs w:val="24"/>
        </w:rPr>
      </w:pPr>
      <w:r w:rsidRPr="00687F89">
        <w:rPr>
          <w:b/>
          <w:sz w:val="24"/>
          <w:szCs w:val="24"/>
        </w:rPr>
        <w:t xml:space="preserve">          Раздел 4. Права человека (8 часов)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Права и свободы человека и гражданина. </w:t>
      </w:r>
      <w:r w:rsidRPr="00687F89">
        <w:rPr>
          <w:sz w:val="24"/>
          <w:szCs w:val="24"/>
        </w:rPr>
        <w:t xml:space="preserve">Конституция РФ </w:t>
      </w:r>
      <w:smartTag w:uri="urn:schemas-microsoft-com:office:smarttags" w:element="metricconverter">
        <w:smartTagPr>
          <w:attr w:name="ProductID" w:val="1993 г"/>
        </w:smartTagPr>
        <w:r w:rsidRPr="00687F89">
          <w:rPr>
            <w:sz w:val="24"/>
            <w:szCs w:val="24"/>
          </w:rPr>
          <w:t>1993 г</w:t>
        </w:r>
      </w:smartTag>
      <w:r w:rsidRPr="00687F89">
        <w:rPr>
          <w:sz w:val="24"/>
          <w:szCs w:val="24"/>
        </w:rPr>
        <w:t>. о правах и свободах человека и гражданина. Значение Всеобщей декларации прав человека. Группы прав, составляющие содержание Всеобщей декларации. Соотношение прав и обязанностей. Соотношение прав человека и прав народов.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>Международные договоры о правах человека.</w:t>
      </w:r>
      <w:r w:rsidRPr="00687F89">
        <w:rPr>
          <w:sz w:val="24"/>
          <w:szCs w:val="24"/>
        </w:rPr>
        <w:t xml:space="preserve"> Международный билль о правах. Основное содержание факультативного протокола к Международному пакту о гражданских и политических правах. Декларация. Конвенция. Пакт. Признание нашей страны приоритета международного права.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Гражданские права. </w:t>
      </w:r>
      <w:r w:rsidRPr="00687F89">
        <w:rPr>
          <w:sz w:val="24"/>
          <w:szCs w:val="24"/>
        </w:rPr>
        <w:t>Содержание статьи 1 Всеобщей декларации прав человека. Значение достоинства для человека. Право человека на жизнь. Рабство в понимании международного права. Декларация о пытках. Презумпция невиновности. Причины вынужденной миграции. Право на свободу совести. Ограничение свободы вероисповедания.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Политические права. </w:t>
      </w:r>
      <w:r w:rsidRPr="00687F89">
        <w:rPr>
          <w:sz w:val="24"/>
          <w:szCs w:val="24"/>
        </w:rPr>
        <w:t>Свобода информации. Право на объединение. Политические партии и их значение. Декларация, содержание и значение статьи 21. Эффективность политической жизни и успех в экономической сфере.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Экономические, социальные и культурные права. </w:t>
      </w:r>
      <w:r w:rsidRPr="00687F89">
        <w:rPr>
          <w:sz w:val="24"/>
          <w:szCs w:val="24"/>
        </w:rPr>
        <w:t>Условия для содержания личности. Содержание статьи 17 Всеобщей декларации прав человека. Право человека на достойную, благополучную жизнь. Декларация об обязанностях человека.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Право на благоприятную окружающую среду. </w:t>
      </w:r>
      <w:r w:rsidRPr="00687F89">
        <w:rPr>
          <w:sz w:val="24"/>
          <w:szCs w:val="24"/>
        </w:rPr>
        <w:t>Экологическое право. Экологическая угроза. Содержание экологического права. Экологические права человека. Основные направления выхода из экологического кризиса.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Права ребенка. </w:t>
      </w:r>
      <w:r w:rsidRPr="00687F89">
        <w:rPr>
          <w:sz w:val="24"/>
          <w:szCs w:val="24"/>
        </w:rPr>
        <w:t>Конвенция о правах ребенка и ее значение. Основные права ребенка. Трудности нашего общества в процессе реализации права детей на свободу ассоциации и собраний.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Нарушения прав человека. </w:t>
      </w:r>
      <w:r w:rsidRPr="00687F89">
        <w:rPr>
          <w:sz w:val="24"/>
          <w:szCs w:val="24"/>
        </w:rPr>
        <w:t>Нарушения прав человека. Геноцид. Апартеид. Расизм. Формы дискриминации национальных меньшинств. Опасность повседневных, массовых нарушений прав человека.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lastRenderedPageBreak/>
        <w:t>Защита прав человека в мирное время.</w:t>
      </w:r>
      <w:r w:rsidRPr="00687F89">
        <w:rPr>
          <w:sz w:val="24"/>
          <w:szCs w:val="24"/>
        </w:rPr>
        <w:t xml:space="preserve"> Роль ООН в защите прав человека. Комитет по правам человека и его деятельность. Общественные организации, наблюдающие за соблюдением прав человека. Роль государственных органов в защите прав человека.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>Международная защита прав человека в условиях военного времени.</w:t>
      </w:r>
      <w:r w:rsidRPr="00687F89">
        <w:rPr>
          <w:sz w:val="24"/>
          <w:szCs w:val="24"/>
        </w:rPr>
        <w:t xml:space="preserve"> Международное гуманитарное право (МГП). Комбатанты. Военнопленные. Военные преступники. Современное положение в области МГП.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</w:p>
    <w:p w:rsidR="00687F89" w:rsidRPr="00687F89" w:rsidRDefault="00687F89" w:rsidP="00687F89">
      <w:pPr>
        <w:pStyle w:val="a9"/>
        <w:ind w:left="0" w:firstLine="567"/>
        <w:rPr>
          <w:b/>
          <w:sz w:val="24"/>
          <w:szCs w:val="24"/>
        </w:rPr>
      </w:pPr>
      <w:r w:rsidRPr="00687F89">
        <w:rPr>
          <w:b/>
          <w:sz w:val="24"/>
          <w:szCs w:val="24"/>
        </w:rPr>
        <w:t xml:space="preserve">    Раздел 5. Избирательное право и избирательный процесс (6 часа)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Избирательное право. </w:t>
      </w:r>
      <w:r w:rsidRPr="00687F89">
        <w:rPr>
          <w:sz w:val="24"/>
          <w:szCs w:val="24"/>
        </w:rPr>
        <w:t>Статус избирателя. Участие гражданина в выборах. Избирательные права граждан. Виды избирательных прав граждан. Принципы избирательной системы. Порядок выборов в России. Законы, определяющие порядок в России. Конституционные принципы, обеспечивающие единство правового пространства в России.</w:t>
      </w:r>
    </w:p>
    <w:p w:rsidR="00687F89" w:rsidRPr="00687F89" w:rsidRDefault="00687F89" w:rsidP="00687F89">
      <w:pPr>
        <w:pStyle w:val="c9"/>
        <w:spacing w:before="0" w:beforeAutospacing="0" w:after="0" w:afterAutospacing="0"/>
        <w:ind w:firstLine="567"/>
        <w:rPr>
          <w:i/>
          <w:color w:val="000000"/>
        </w:rPr>
      </w:pPr>
      <w:r w:rsidRPr="00687F89">
        <w:rPr>
          <w:rStyle w:val="c0"/>
          <w:bCs/>
          <w:i/>
          <w:color w:val="000000"/>
        </w:rPr>
        <w:t>Выборы Президента и депутатов Государственной Думы Федерального Собрания Российской Федерации</w:t>
      </w:r>
      <w:r w:rsidRPr="00687F89">
        <w:rPr>
          <w:rStyle w:val="c0"/>
          <w:b/>
          <w:bCs/>
          <w:color w:val="000000"/>
        </w:rPr>
        <w:t xml:space="preserve"> </w:t>
      </w:r>
      <w:r w:rsidRPr="00687F89">
        <w:rPr>
          <w:rStyle w:val="c0"/>
          <w:bCs/>
          <w:i/>
          <w:color w:val="000000"/>
        </w:rPr>
        <w:t>Выборы в</w:t>
      </w:r>
      <w:r w:rsidRPr="00687F89">
        <w:rPr>
          <w:rStyle w:val="apple-converted-space"/>
          <w:bCs/>
          <w:i/>
          <w:color w:val="000000"/>
        </w:rPr>
        <w:t> </w:t>
      </w:r>
      <w:r w:rsidRPr="00687F89">
        <w:rPr>
          <w:rStyle w:val="c0"/>
          <w:i/>
          <w:color w:val="000000"/>
        </w:rPr>
        <w:t> </w:t>
      </w:r>
      <w:r w:rsidRPr="00687F89">
        <w:rPr>
          <w:rStyle w:val="c0"/>
          <w:bCs/>
          <w:i/>
          <w:color w:val="000000"/>
        </w:rPr>
        <w:t xml:space="preserve">депутаты представительного органа местного самоуправления. </w:t>
      </w:r>
      <w:r w:rsidRPr="00687F89">
        <w:rPr>
          <w:rStyle w:val="c0"/>
          <w:color w:val="000000"/>
        </w:rPr>
        <w:t>Назначение выборов Президента. Выдвижение кандидатур на должность Президента РФ избирателями, партиями, избирательными объединениями ( блоками). Регистрация кандидатов. Предвыборная агитация. Финансирование выборов. Проведение голосования, подсчет голосов, установление результатов выборов. Вступление Президента РФ в должность. Права и обязанности Президента РФ.</w:t>
      </w:r>
    </w:p>
    <w:p w:rsidR="00687F89" w:rsidRPr="00687F89" w:rsidRDefault="00687F89" w:rsidP="00687F89">
      <w:pPr>
        <w:pStyle w:val="c9"/>
        <w:spacing w:before="0" w:beforeAutospacing="0" w:after="0" w:afterAutospacing="0"/>
        <w:ind w:firstLine="708"/>
        <w:rPr>
          <w:color w:val="000000"/>
        </w:rPr>
      </w:pPr>
      <w:r w:rsidRPr="00687F89">
        <w:rPr>
          <w:rStyle w:val="c0"/>
          <w:color w:val="000000"/>
        </w:rPr>
        <w:t>Кандидат на пост Президента РФ. Кандидаты в депутаты представительного органа местного самоуправления. Пава и обязанности кандидатов; гарантии деятельности кандидата.</w:t>
      </w:r>
    </w:p>
    <w:p w:rsidR="00687F89" w:rsidRPr="00687F89" w:rsidRDefault="00687F89" w:rsidP="00687F89">
      <w:pPr>
        <w:pStyle w:val="c9"/>
        <w:spacing w:before="0" w:beforeAutospacing="0" w:after="0" w:afterAutospacing="0"/>
        <w:ind w:firstLine="708"/>
        <w:rPr>
          <w:color w:val="000000"/>
        </w:rPr>
      </w:pPr>
      <w:r w:rsidRPr="00687F89">
        <w:rPr>
          <w:rStyle w:val="c0"/>
          <w:color w:val="000000"/>
        </w:rPr>
        <w:t>Кандидат в депутаты Государственной Думы Федерального Собрания РФ. Назначение Выборов Президентом РФ. Выдвижение кандидатов по одномандатным округам и федеральному избирательному округу. Избирательные участки и избирательные округа. Финансирование выборов . Предвыборная агитация. Процедура голосования. Особенности подсчета голосов и подведения результатов выборов. Федеральное Собрание Российской Федерации: полномочия Совета Федерации и Государственной Думы.</w:t>
      </w:r>
    </w:p>
    <w:p w:rsidR="00687F89" w:rsidRPr="00687F89" w:rsidRDefault="00687F89" w:rsidP="00687F89">
      <w:pPr>
        <w:pStyle w:val="c9"/>
        <w:spacing w:before="0" w:beforeAutospacing="0" w:after="0" w:afterAutospacing="0"/>
        <w:jc w:val="both"/>
        <w:rPr>
          <w:color w:val="000000"/>
        </w:rPr>
      </w:pPr>
      <w:r w:rsidRPr="00687F89">
        <w:rPr>
          <w:rStyle w:val="c0"/>
          <w:color w:val="000000"/>
        </w:rPr>
        <w:t>Назначение выборов. Выдвижение и регистрация кандидатов, их избирательные фонды, агитация. Процедура голосования и подведения итогов края. Полномочия депутата представительного органа местного самоуправления. Кандидаты в депутаты представительного органа местного самоуправления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>Избирательный процесс.</w:t>
      </w:r>
      <w:r w:rsidRPr="00687F89">
        <w:rPr>
          <w:sz w:val="24"/>
          <w:szCs w:val="24"/>
        </w:rPr>
        <w:t xml:space="preserve"> Избирательный процесс. Процедура выборов. Роль процедурных вопросов в избирательном процессе. Основные избирательные системы. Мажоритарная избирательная система. Джерримендеринг – «перестройка» избирательных округов.</w:t>
      </w:r>
    </w:p>
    <w:p w:rsidR="00687F89" w:rsidRPr="00687F89" w:rsidRDefault="00687F89" w:rsidP="00687F89">
      <w:pPr>
        <w:pStyle w:val="c9"/>
        <w:spacing w:before="0" w:beforeAutospacing="0" w:after="0" w:afterAutospacing="0"/>
        <w:ind w:firstLine="708"/>
        <w:rPr>
          <w:i/>
          <w:color w:val="000000"/>
        </w:rPr>
      </w:pPr>
      <w:r w:rsidRPr="00687F89">
        <w:rPr>
          <w:rStyle w:val="apple-converted-space"/>
          <w:b/>
          <w:bCs/>
          <w:color w:val="000000"/>
        </w:rPr>
        <w:t> </w:t>
      </w:r>
      <w:r w:rsidRPr="00687F89">
        <w:rPr>
          <w:rStyle w:val="c0"/>
          <w:bCs/>
          <w:i/>
          <w:color w:val="000000"/>
        </w:rPr>
        <w:t>Избирательный кодекс Тверской области</w:t>
      </w:r>
      <w:r w:rsidRPr="00687F89">
        <w:rPr>
          <w:i/>
          <w:color w:val="000000"/>
        </w:rPr>
        <w:t xml:space="preserve">. </w:t>
      </w:r>
      <w:r w:rsidRPr="00687F89">
        <w:rPr>
          <w:rStyle w:val="c0"/>
          <w:color w:val="000000"/>
        </w:rPr>
        <w:t xml:space="preserve">Избирательный кодекс Тверской области в соответствии с Конституцией Российской Федерации, Федеральным законом "Об основных гарантиях избирательных прав и права на участие в референдуме граждан Российской Федерации", другими федеральными законами, Законами Тверской области устанавливаются гарантии реализации гражданами Российской Федерации избирательных прав и права на участие в референдуме, отзыве, дополняющие установленные федеральным законодательством, и определяет порядок и механизм подготовки и проведения выборов в органы государственной власти Тверской области, в органы местного самоуправления в Тверской области, референдума области и местного референдума, отзыва Губернатора Тверской области, депутатов представительных органов и выборных должностных лиц муниципальных образований в Тверской области. </w:t>
      </w:r>
    </w:p>
    <w:p w:rsidR="00687F89" w:rsidRPr="00687F89" w:rsidRDefault="00687F89" w:rsidP="00687F89">
      <w:pPr>
        <w:pStyle w:val="c9"/>
        <w:spacing w:before="0" w:beforeAutospacing="0" w:after="0" w:afterAutospacing="0"/>
        <w:ind w:firstLine="851"/>
        <w:rPr>
          <w:color w:val="000000"/>
        </w:rPr>
      </w:pPr>
      <w:r w:rsidRPr="00687F89">
        <w:rPr>
          <w:rStyle w:val="c0"/>
          <w:b/>
          <w:bCs/>
          <w:color w:val="000000"/>
        </w:rPr>
        <w:t xml:space="preserve"> </w:t>
      </w:r>
      <w:r w:rsidRPr="00687F89">
        <w:rPr>
          <w:rStyle w:val="c0"/>
          <w:bCs/>
          <w:i/>
          <w:color w:val="000000"/>
        </w:rPr>
        <w:t xml:space="preserve">Юридическая ответственность за нарушение норм избирательного права. </w:t>
      </w:r>
      <w:r w:rsidRPr="00687F89">
        <w:rPr>
          <w:rStyle w:val="c0"/>
          <w:color w:val="000000"/>
        </w:rPr>
        <w:t xml:space="preserve">Конституционно-правовая ответственность за нарушение норм избирательного права. Субъекты конституционно-правовой ответственности. Обжалование решений и действий (бездействия), </w:t>
      </w:r>
      <w:r w:rsidRPr="00687F89">
        <w:rPr>
          <w:rStyle w:val="c0"/>
          <w:color w:val="000000"/>
        </w:rPr>
        <w:lastRenderedPageBreak/>
        <w:t>нарушающих избирательные права: субъекты, предмет обжалования, порядок обжалования, результат рассмотрения. Отмена решения о результатах выборов или референдума. Административная ответственность за нарушение норм избирательного права: классификация объектов правонарушения, субъекты правонарушений, виды административных правонарушений. Уголовная ответственность за нарушение норм избирательного права: преступления, посягающие на интересы граждан и публичный интерес в отношениях, связанных с подготовкой и проведением выборов, референдумов; состав преступления.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</w:p>
    <w:p w:rsidR="00687F89" w:rsidRPr="00687F89" w:rsidRDefault="00687F89" w:rsidP="00687F89">
      <w:pPr>
        <w:pStyle w:val="a9"/>
        <w:ind w:left="0" w:firstLine="567"/>
        <w:rPr>
          <w:b/>
          <w:sz w:val="24"/>
          <w:szCs w:val="24"/>
        </w:rPr>
      </w:pPr>
      <w:r w:rsidRPr="00687F89">
        <w:rPr>
          <w:b/>
          <w:sz w:val="24"/>
          <w:szCs w:val="24"/>
        </w:rPr>
        <w:t xml:space="preserve">                 Раздел 6. Гражданское право (14 часов)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Понятие и источники гражданского права. </w:t>
      </w:r>
      <w:r w:rsidRPr="00687F89">
        <w:rPr>
          <w:sz w:val="24"/>
          <w:szCs w:val="24"/>
        </w:rPr>
        <w:t>Гражданское право. Отношения, регулируемые гражданским правом. Участники гражданско-правовых отношений. Физические и юридические лица. Источники гражданского права. Особенности гражданского кодекса РФ.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>Обязательственное право.</w:t>
      </w:r>
      <w:r w:rsidRPr="00687F89">
        <w:rPr>
          <w:sz w:val="24"/>
          <w:szCs w:val="24"/>
        </w:rPr>
        <w:t xml:space="preserve"> Договор. Последствия невыполнения договоров. Обязательственное право. Обязательство. Договор и сделка, их сходство и различия. Стороны договора. Виды договоров, предусмотренные обязательственным правом. Гражданские споры. Гражданское процессуальное право. Судебная процедура по гражданским спорам. 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Наследование. Страхование. </w:t>
      </w:r>
      <w:r w:rsidRPr="00687F89">
        <w:rPr>
          <w:sz w:val="24"/>
          <w:szCs w:val="24"/>
        </w:rPr>
        <w:t>Институт наследования. Как осуществляется наследование по завещанию. Наследование по закону. Институт страхования. Виды страхования.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>Право собственности.</w:t>
      </w:r>
      <w:r w:rsidRPr="00687F89">
        <w:rPr>
          <w:sz w:val="24"/>
          <w:szCs w:val="24"/>
        </w:rPr>
        <w:t xml:space="preserve"> Собственность. Социально-экономическое и юридическое содержание понятия «собственность». Правомочия собственника. Формы собственности, закрепленные в Конституции РФ. Предметы собственности гражданина. Основания приобретения прав собственности. Возможности защиты права собственности. Прекращение права собственности. Приватизация и ее цели.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>Гражданская правоспособность и дееспособность. Гражданские права несовершеннолетних.</w:t>
      </w:r>
      <w:r w:rsidRPr="00687F89">
        <w:rPr>
          <w:sz w:val="24"/>
          <w:szCs w:val="24"/>
        </w:rPr>
        <w:t xml:space="preserve"> Свойства граждан, участвующих в гражданско-правовых отношениях. Гражданская правоспособность и дееспособность. Случаи признания гражданина недееспособным. Ограничения дееспособности. Полная дееспособность. Эмансипация.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Юридические лица. Виды предприятий. </w:t>
      </w:r>
      <w:r w:rsidRPr="00687F89">
        <w:rPr>
          <w:sz w:val="24"/>
          <w:szCs w:val="24"/>
        </w:rPr>
        <w:t>Предпринимательская деятельность. Формы создания юридических лиц, являющихся коммерческими организациями. Хозяйственные товарищества и общества. Акционерные общества. Производственный кооператив. Унитарное предприятие. Некоммерческие организации.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Защита материальных и нематериальных прав. Причинение и возмещение вреда. </w:t>
      </w:r>
      <w:r w:rsidRPr="00687F89">
        <w:rPr>
          <w:sz w:val="24"/>
          <w:szCs w:val="24"/>
        </w:rPr>
        <w:t>Нематериальные блага. Пути осуществления защиты материальных и нематериальных прав. Основания возникновения внедоговорных обязательств. Причинение вреда.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</w:p>
    <w:p w:rsidR="00687F89" w:rsidRPr="00687F89" w:rsidRDefault="00687F89" w:rsidP="00687F89">
      <w:pPr>
        <w:pStyle w:val="a9"/>
        <w:ind w:left="0" w:firstLine="567"/>
        <w:rPr>
          <w:b/>
          <w:sz w:val="24"/>
          <w:szCs w:val="24"/>
        </w:rPr>
      </w:pPr>
      <w:r w:rsidRPr="00687F89">
        <w:rPr>
          <w:b/>
          <w:sz w:val="24"/>
          <w:szCs w:val="24"/>
        </w:rPr>
        <w:t xml:space="preserve">                   Раздел 7. Законодательство о налогах (10 часов)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Налоговое право. Налоговые органы. Аудит. </w:t>
      </w:r>
      <w:r w:rsidRPr="00687F89">
        <w:rPr>
          <w:sz w:val="24"/>
          <w:szCs w:val="24"/>
        </w:rPr>
        <w:t>Налог. Отношения, регулируемые налоговым правом. Особенности норм налогового права. Виды правовых актов, входящих в систему налогового законодательства. Налоговый кодекс РФ. Обязанности налогоплательщика. Права налогоплательщика. Субъекты налоговых правоотношений. Объекты налоговых правоотношений. Система налоговых органов. Аудит.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Виды налогов. </w:t>
      </w:r>
      <w:r w:rsidRPr="00687F89">
        <w:rPr>
          <w:sz w:val="24"/>
          <w:szCs w:val="24"/>
        </w:rPr>
        <w:t>Виды налогов. Прямые налоги. Косвенные налоги. Федеральные, региональные, местные налоги. Система налогов.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Налогообложение юридических лиц. </w:t>
      </w:r>
      <w:r w:rsidRPr="00687F89">
        <w:rPr>
          <w:sz w:val="24"/>
          <w:szCs w:val="24"/>
        </w:rPr>
        <w:t>Юридические лица. Порядок взимания налогов с юридических лиц. Налог на добавленную стоимость. Акцизы. Налог на прибыль. Льготы по налогу. Прямые и косвенные налоги.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Налоги с физических лиц. </w:t>
      </w:r>
      <w:r w:rsidRPr="00687F89">
        <w:rPr>
          <w:sz w:val="24"/>
          <w:szCs w:val="24"/>
        </w:rPr>
        <w:t xml:space="preserve">Физические лица. Основные налоги, взимаемые с населения в настоящее время. Подоходный налог. Порядок </w:t>
      </w:r>
      <w:r w:rsidRPr="00687F89">
        <w:rPr>
          <w:sz w:val="24"/>
          <w:szCs w:val="24"/>
        </w:rPr>
        <w:lastRenderedPageBreak/>
        <w:t>исчисления и взимания подоходного налога. Налоговые льготы. Декларация о доходах. Доходы от источников в РФ. Ставки подоходного налога.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Ответственность за уклонение от уплаты налогов. </w:t>
      </w:r>
      <w:r w:rsidRPr="00687F89">
        <w:rPr>
          <w:sz w:val="24"/>
          <w:szCs w:val="24"/>
        </w:rPr>
        <w:t xml:space="preserve">Виды правовой ответственности лиц, виновных в нарушении налогового законодательства. Ответственность налогоплательщиков в соответствии с Налоговым кодексом РФ. Ответственность за уклонение от уплаты налогов. Ответственность сотрудников налоговых органов, совершивших дисциплинарные поступки. 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</w:p>
    <w:p w:rsidR="00687F89" w:rsidRPr="00687F89" w:rsidRDefault="00687F89" w:rsidP="00687F89">
      <w:pPr>
        <w:pStyle w:val="a9"/>
        <w:ind w:left="0" w:firstLine="567"/>
        <w:rPr>
          <w:b/>
          <w:sz w:val="24"/>
          <w:szCs w:val="24"/>
        </w:rPr>
      </w:pPr>
      <w:r w:rsidRPr="00687F89">
        <w:rPr>
          <w:sz w:val="24"/>
          <w:szCs w:val="24"/>
        </w:rPr>
        <w:t xml:space="preserve">                    </w:t>
      </w:r>
      <w:r w:rsidRPr="00687F89">
        <w:rPr>
          <w:b/>
          <w:sz w:val="24"/>
          <w:szCs w:val="24"/>
        </w:rPr>
        <w:t>Раздел 8. Семейное право (8 часов)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Понятие и источники семейного права. </w:t>
      </w:r>
      <w:r w:rsidRPr="00687F89">
        <w:rPr>
          <w:sz w:val="24"/>
          <w:szCs w:val="24"/>
        </w:rPr>
        <w:t>Семейное право. Семья. Члены семьи по семейному законодательству. Семейные отношения. Источники семейного права.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Брак, условия его заключения. </w:t>
      </w:r>
      <w:r w:rsidRPr="00687F89">
        <w:rPr>
          <w:sz w:val="24"/>
          <w:szCs w:val="24"/>
        </w:rPr>
        <w:t>Понятие «брак» по семейному законодательству. Условия вступления в брак. Порядок регистрации брака.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Права и обязанности родителей и детей. </w:t>
      </w:r>
      <w:r w:rsidRPr="00687F89">
        <w:rPr>
          <w:sz w:val="24"/>
          <w:szCs w:val="24"/>
        </w:rPr>
        <w:t>Личные права и обязанности супругов. Имущественные права супругов. Причины развода. Порядок расторжения брака.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>Права и обязанности родителей и детей. Усыновление, опека (попечительство).</w:t>
      </w:r>
      <w:r w:rsidRPr="00687F89">
        <w:rPr>
          <w:sz w:val="24"/>
          <w:szCs w:val="24"/>
        </w:rPr>
        <w:t xml:space="preserve"> Права и обязанности родителей. Лишение родительских прав и правовые последствия. Основания и порядок взыскания алиментов на содержание детей. Права детей. Усыновление, опека, попечительство.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</w:p>
    <w:p w:rsidR="00687F89" w:rsidRPr="00687F89" w:rsidRDefault="00687F89" w:rsidP="00687F89">
      <w:pPr>
        <w:pStyle w:val="a9"/>
        <w:ind w:left="0" w:firstLine="567"/>
        <w:rPr>
          <w:b/>
          <w:sz w:val="24"/>
          <w:szCs w:val="24"/>
        </w:rPr>
      </w:pPr>
      <w:r w:rsidRPr="00687F89">
        <w:rPr>
          <w:i/>
          <w:sz w:val="24"/>
          <w:szCs w:val="24"/>
        </w:rPr>
        <w:t xml:space="preserve">                     </w:t>
      </w:r>
      <w:r w:rsidRPr="00687F89">
        <w:rPr>
          <w:b/>
          <w:sz w:val="24"/>
          <w:szCs w:val="24"/>
        </w:rPr>
        <w:t>Раздел 9. Трудовое право (10 часов)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Понятие и источники трудового права. </w:t>
      </w:r>
      <w:r w:rsidRPr="00687F89">
        <w:rPr>
          <w:sz w:val="24"/>
          <w:szCs w:val="24"/>
        </w:rPr>
        <w:t>Трудовое право. Содержание трудовых правоотношений. Участники трудовых правоотношений. Источники трудового права.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Коллективный договор. Трудовой договор. </w:t>
      </w:r>
      <w:r w:rsidRPr="00687F89">
        <w:rPr>
          <w:sz w:val="24"/>
          <w:szCs w:val="24"/>
        </w:rPr>
        <w:t>Коллективный договор, его стороны и содержание. Как заключается коллективный договор. Что такое трудовой договор. Процедура оформления трудового договора. Основания прекращения трудового договора.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Рабочее время и время отдыха. </w:t>
      </w:r>
      <w:r w:rsidRPr="00687F89">
        <w:rPr>
          <w:sz w:val="24"/>
          <w:szCs w:val="24"/>
        </w:rPr>
        <w:t>Рабочее время. Три вида рабочего времени, предусмотренные трудовым законодательством. Учет рабочего времени. Время отдыха и его виды. Праздничные дни. Порядок предоставления ежегодного основного оплачиваемого отпуска.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Оплата труда. Охрана труда. </w:t>
      </w:r>
      <w:r w:rsidRPr="00687F89">
        <w:rPr>
          <w:sz w:val="24"/>
          <w:szCs w:val="24"/>
        </w:rPr>
        <w:t>Заработная плата во внебюджетной сфере. Единая тарифная сетка. Охрана труда. Как обеспечивается социальная защита интересов работников. Специфика охраны труда женщин. Обеспечение охраны труда и здоровья несовершеннолетних по трудовому законодательству.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Трудовые споры. Ответственность по трудовому праву. </w:t>
      </w:r>
      <w:r w:rsidRPr="00687F89">
        <w:rPr>
          <w:sz w:val="24"/>
          <w:szCs w:val="24"/>
        </w:rPr>
        <w:t>Трудовые споры и основания их возникновения. Комиссия по трудовым спорам. Ее формирование и работа. Примирительная комиссия. Забастовка. Дисциплина труда. Поощрения за образцовое выполнение трудовых обязанностей. Дисциплинарная ответственность. Материальная ответственность работодателя.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</w:p>
    <w:p w:rsidR="00687F89" w:rsidRPr="00687F89" w:rsidRDefault="00687F89" w:rsidP="00687F89">
      <w:pPr>
        <w:pStyle w:val="a9"/>
        <w:ind w:left="0" w:firstLine="567"/>
        <w:rPr>
          <w:b/>
          <w:sz w:val="24"/>
          <w:szCs w:val="24"/>
        </w:rPr>
      </w:pPr>
      <w:r w:rsidRPr="00687F89">
        <w:rPr>
          <w:b/>
          <w:sz w:val="24"/>
          <w:szCs w:val="24"/>
        </w:rPr>
        <w:t xml:space="preserve">                  Раздел 10. Административное право (4 часа)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Понятие и источники административного права. Административные правонарушения. </w:t>
      </w:r>
      <w:r w:rsidRPr="00687F89">
        <w:rPr>
          <w:sz w:val="24"/>
          <w:szCs w:val="24"/>
        </w:rPr>
        <w:t>Административное право. Субъекты административных правоотношений. Источники административного права. Ответственность за административные правонарушения. Признаки административных правонарушений.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Административные наказания. </w:t>
      </w:r>
      <w:r w:rsidRPr="00687F89">
        <w:rPr>
          <w:sz w:val="24"/>
          <w:szCs w:val="24"/>
        </w:rPr>
        <w:t xml:space="preserve">Административная ответственность. Суть административных наказаний. Виды административных </w:t>
      </w:r>
      <w:r w:rsidRPr="00687F89">
        <w:rPr>
          <w:sz w:val="24"/>
          <w:szCs w:val="24"/>
        </w:rPr>
        <w:lastRenderedPageBreak/>
        <w:t>наказаний. Кодекс об административных правонарушениях.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</w:p>
    <w:p w:rsidR="00687F89" w:rsidRPr="00687F89" w:rsidRDefault="00687F89" w:rsidP="00687F89">
      <w:pPr>
        <w:pStyle w:val="a9"/>
        <w:ind w:left="0" w:firstLine="567"/>
        <w:rPr>
          <w:b/>
          <w:sz w:val="24"/>
          <w:szCs w:val="24"/>
        </w:rPr>
      </w:pPr>
      <w:r w:rsidRPr="00687F89">
        <w:rPr>
          <w:sz w:val="24"/>
          <w:szCs w:val="24"/>
        </w:rPr>
        <w:t xml:space="preserve">                 </w:t>
      </w:r>
      <w:r w:rsidRPr="00687F89">
        <w:rPr>
          <w:b/>
          <w:sz w:val="24"/>
          <w:szCs w:val="24"/>
        </w:rPr>
        <w:t>Раздел 11. Уголовное право (12 часов)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Понятие и источники уголовного права. </w:t>
      </w:r>
      <w:r w:rsidRPr="00687F89">
        <w:rPr>
          <w:sz w:val="24"/>
          <w:szCs w:val="24"/>
        </w:rPr>
        <w:t>Уголовное право. Принципы российского уголовного законодательства. Источник уголовного права. Структура и особенности Уголовного кодекса (УК) РФ.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Преступления. </w:t>
      </w:r>
      <w:r w:rsidRPr="00687F89">
        <w:rPr>
          <w:sz w:val="24"/>
          <w:szCs w:val="24"/>
        </w:rPr>
        <w:t>Преступление и его признаки. Состав преступления. Неоднократность преступлений. Совокупность преступлений. Рецидив. Группы преступлений, предусмотренные Особой частью УК РФ. Преступления против личности. Преступления в сфере экономики.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«Новые» преступления. </w:t>
      </w:r>
      <w:r w:rsidRPr="00687F89">
        <w:rPr>
          <w:sz w:val="24"/>
          <w:szCs w:val="24"/>
        </w:rPr>
        <w:t>Преступления в сфере компьютерной информации. Преступления против мира и безопасности человечества. Наемничество, пиратство. Преступления, связанные с радиоактивными материалами.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Уголовная ответственность. </w:t>
      </w:r>
      <w:r w:rsidRPr="00687F89">
        <w:rPr>
          <w:sz w:val="24"/>
          <w:szCs w:val="24"/>
        </w:rPr>
        <w:t>Уголовная ответственность. Этапы привлечения к уголовной ответственности. Уголовное наказание. Цели применения уголовного наказания. Виды наказания. Наказание в виде исправительных работ и обязательных работ. Арест как вид наказания. Определение наказания по совокупности преступлений и наказание по совокупности приговора.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Обстоятельства, смягчающие и отягчающие наказание. </w:t>
      </w:r>
      <w:r w:rsidRPr="00687F89">
        <w:rPr>
          <w:sz w:val="24"/>
          <w:szCs w:val="24"/>
        </w:rPr>
        <w:t>Обстоятельства, смягчающие наказание. Обстоятельства, отягчающие наказания.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Уголовная ответственность несовершеннолетних. </w:t>
      </w:r>
      <w:r w:rsidRPr="00687F89">
        <w:rPr>
          <w:sz w:val="24"/>
          <w:szCs w:val="24"/>
        </w:rPr>
        <w:t xml:space="preserve">Возраст наступления уголовной ответственности за все виды преступлений. Особенности положения несовершеннолетних, совершивших преступление. Наказания несовершеннолетних. Принудительные меры воспитательного воздействия. 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Особенности уголовного судопроизводства (процесса). </w:t>
      </w:r>
      <w:r w:rsidRPr="00687F89">
        <w:rPr>
          <w:sz w:val="24"/>
          <w:szCs w:val="24"/>
        </w:rPr>
        <w:t>Уголовное судопроизводство и его стадии. Уголовное судопроизводство и его участники. Принципы российского судопроизводства. Судебное следствие. Особенности вынесения и исполнения приговора.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</w:p>
    <w:p w:rsidR="00687F89" w:rsidRPr="00687F89" w:rsidRDefault="00687F89" w:rsidP="00687F89">
      <w:pPr>
        <w:pStyle w:val="a9"/>
        <w:ind w:left="0" w:firstLine="567"/>
        <w:rPr>
          <w:b/>
          <w:sz w:val="24"/>
          <w:szCs w:val="24"/>
        </w:rPr>
      </w:pPr>
      <w:r w:rsidRPr="00687F89">
        <w:rPr>
          <w:b/>
          <w:sz w:val="24"/>
          <w:szCs w:val="24"/>
        </w:rPr>
        <w:t xml:space="preserve">                 Раздел 12. Правовая культура (2 часа)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>Содержание правовой культуры.</w:t>
      </w:r>
      <w:r w:rsidRPr="00687F89">
        <w:rPr>
          <w:sz w:val="24"/>
          <w:szCs w:val="24"/>
        </w:rPr>
        <w:t xml:space="preserve"> Связь права с культурой. Правовая культура. Основные элементы правовой культуры.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  <w:r w:rsidRPr="00687F89">
        <w:rPr>
          <w:i/>
          <w:sz w:val="24"/>
          <w:szCs w:val="24"/>
        </w:rPr>
        <w:t xml:space="preserve">Совершенствование правовой культуры. </w:t>
      </w:r>
      <w:r w:rsidRPr="00687F89">
        <w:rPr>
          <w:sz w:val="24"/>
          <w:szCs w:val="24"/>
        </w:rPr>
        <w:t>Правовая культура. Правовая антикультура Правовой нигилизм и правовой цинизм. Формирование правовой культуры личности.</w:t>
      </w:r>
    </w:p>
    <w:p w:rsidR="00687F89" w:rsidRPr="00687F89" w:rsidRDefault="00687F89" w:rsidP="00687F89">
      <w:pPr>
        <w:pStyle w:val="a9"/>
        <w:ind w:left="0" w:firstLine="567"/>
        <w:rPr>
          <w:sz w:val="24"/>
          <w:szCs w:val="24"/>
        </w:rPr>
      </w:pPr>
    </w:p>
    <w:p w:rsidR="00687F89" w:rsidRPr="00687F89" w:rsidRDefault="00687F89" w:rsidP="00687F89">
      <w:pPr>
        <w:pStyle w:val="a9"/>
        <w:ind w:left="0" w:firstLine="567"/>
        <w:rPr>
          <w:b/>
          <w:sz w:val="24"/>
          <w:szCs w:val="24"/>
        </w:rPr>
      </w:pPr>
      <w:r w:rsidRPr="00687F89">
        <w:rPr>
          <w:b/>
          <w:sz w:val="24"/>
          <w:szCs w:val="24"/>
        </w:rPr>
        <w:t>Итоговое повторение</w:t>
      </w:r>
      <w:r w:rsidRPr="00687F89">
        <w:rPr>
          <w:i/>
          <w:sz w:val="24"/>
          <w:szCs w:val="24"/>
        </w:rPr>
        <w:t xml:space="preserve">. </w:t>
      </w:r>
      <w:r w:rsidRPr="00687F89">
        <w:rPr>
          <w:sz w:val="24"/>
          <w:szCs w:val="24"/>
        </w:rPr>
        <w:t xml:space="preserve">Основы права – </w:t>
      </w:r>
      <w:r w:rsidRPr="00687F89">
        <w:rPr>
          <w:b/>
          <w:sz w:val="24"/>
          <w:szCs w:val="24"/>
        </w:rPr>
        <w:t>1 час</w:t>
      </w:r>
    </w:p>
    <w:p w:rsidR="00C7139F" w:rsidRPr="00687F89" w:rsidRDefault="00C7139F" w:rsidP="00C7139F">
      <w:pPr>
        <w:pStyle w:val="a9"/>
        <w:ind w:left="0" w:firstLine="567"/>
        <w:rPr>
          <w:sz w:val="24"/>
          <w:szCs w:val="24"/>
        </w:rPr>
      </w:pPr>
    </w:p>
    <w:p w:rsidR="00C7139F" w:rsidRPr="00687F89" w:rsidRDefault="00C7139F" w:rsidP="00C7139F">
      <w:pPr>
        <w:pStyle w:val="a9"/>
        <w:ind w:left="0" w:firstLine="567"/>
        <w:rPr>
          <w:sz w:val="24"/>
          <w:szCs w:val="24"/>
        </w:rPr>
      </w:pPr>
    </w:p>
    <w:p w:rsidR="00C7139F" w:rsidRPr="00687F89" w:rsidRDefault="00C7139F" w:rsidP="00C7139F">
      <w:pPr>
        <w:pStyle w:val="a9"/>
        <w:ind w:left="0" w:firstLine="567"/>
        <w:rPr>
          <w:sz w:val="24"/>
          <w:szCs w:val="24"/>
        </w:rPr>
      </w:pPr>
    </w:p>
    <w:p w:rsidR="00687F89" w:rsidRPr="00687F89" w:rsidRDefault="00687F89" w:rsidP="00687F89">
      <w:pPr>
        <w:pStyle w:val="a9"/>
        <w:ind w:left="0" w:firstLine="567"/>
        <w:jc w:val="center"/>
        <w:rPr>
          <w:b/>
          <w:sz w:val="24"/>
          <w:szCs w:val="24"/>
        </w:rPr>
      </w:pPr>
      <w:r w:rsidRPr="00687F89">
        <w:rPr>
          <w:b/>
          <w:sz w:val="24"/>
          <w:szCs w:val="24"/>
        </w:rPr>
        <w:t>КАЛЕНДАРНО – ТЕМАТИЧЕСКОЕ ПЛАНИРОВАНИЕ</w:t>
      </w:r>
    </w:p>
    <w:p w:rsidR="00687F89" w:rsidRPr="00687F89" w:rsidRDefault="00687F89" w:rsidP="00687F89">
      <w:pPr>
        <w:pStyle w:val="a9"/>
        <w:ind w:left="0" w:firstLine="567"/>
        <w:jc w:val="center"/>
        <w:rPr>
          <w:b/>
          <w:sz w:val="24"/>
          <w:szCs w:val="24"/>
        </w:rPr>
      </w:pPr>
      <w:r w:rsidRPr="00687F89">
        <w:rPr>
          <w:b/>
          <w:sz w:val="24"/>
          <w:szCs w:val="24"/>
        </w:rPr>
        <w:t>10 класс</w:t>
      </w:r>
    </w:p>
    <w:tbl>
      <w:tblPr>
        <w:tblW w:w="130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6786"/>
        <w:gridCol w:w="2340"/>
        <w:gridCol w:w="2700"/>
        <w:gridCol w:w="236"/>
      </w:tblGrid>
      <w:tr w:rsidR="00687F89" w:rsidRPr="00687F89" w:rsidTr="00687F89">
        <w:trPr>
          <w:gridAfter w:val="1"/>
          <w:wAfter w:w="236" w:type="dxa"/>
          <w:trHeight w:val="276"/>
        </w:trPr>
        <w:tc>
          <w:tcPr>
            <w:tcW w:w="954" w:type="dxa"/>
            <w:vMerge w:val="restart"/>
          </w:tcPr>
          <w:p w:rsidR="00687F89" w:rsidRPr="00687F89" w:rsidRDefault="00687F89" w:rsidP="000C0C5C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687F89">
              <w:rPr>
                <w:b/>
                <w:sz w:val="24"/>
                <w:szCs w:val="24"/>
              </w:rPr>
              <w:t>№</w:t>
            </w:r>
          </w:p>
          <w:p w:rsidR="00687F89" w:rsidRPr="00687F89" w:rsidRDefault="00687F89" w:rsidP="000C0C5C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687F8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786" w:type="dxa"/>
            <w:vMerge w:val="restart"/>
          </w:tcPr>
          <w:p w:rsidR="00687F89" w:rsidRPr="00687F89" w:rsidRDefault="00687F89" w:rsidP="000C0C5C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687F8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340" w:type="dxa"/>
            <w:vMerge w:val="restart"/>
          </w:tcPr>
          <w:p w:rsidR="00687F89" w:rsidRPr="00687F89" w:rsidRDefault="00687F89" w:rsidP="000C0C5C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687F89">
              <w:rPr>
                <w:b/>
                <w:sz w:val="24"/>
                <w:szCs w:val="24"/>
              </w:rPr>
              <w:t>Кол.</w:t>
            </w:r>
          </w:p>
          <w:p w:rsidR="00687F89" w:rsidRPr="00687F89" w:rsidRDefault="00687F89" w:rsidP="000C0C5C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687F89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2700" w:type="dxa"/>
            <w:vMerge w:val="restart"/>
          </w:tcPr>
          <w:p w:rsidR="00687F89" w:rsidRPr="00687F89" w:rsidRDefault="00687F89" w:rsidP="000C0C5C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687F89">
              <w:rPr>
                <w:b/>
                <w:sz w:val="24"/>
                <w:szCs w:val="24"/>
              </w:rPr>
              <w:t>сроки</w:t>
            </w:r>
          </w:p>
        </w:tc>
      </w:tr>
      <w:tr w:rsidR="00687F89" w:rsidRPr="00687F89" w:rsidTr="00687F89">
        <w:tc>
          <w:tcPr>
            <w:tcW w:w="954" w:type="dxa"/>
            <w:vMerge/>
          </w:tcPr>
          <w:p w:rsidR="00687F89" w:rsidRPr="00687F89" w:rsidRDefault="00687F89" w:rsidP="000C0C5C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786" w:type="dxa"/>
            <w:vMerge/>
          </w:tcPr>
          <w:p w:rsidR="00687F89" w:rsidRPr="00687F89" w:rsidRDefault="00687F89" w:rsidP="000C0C5C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87F89" w:rsidRPr="00687F89" w:rsidRDefault="00687F89" w:rsidP="000C0C5C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687F89" w:rsidRPr="00687F89" w:rsidRDefault="00687F89" w:rsidP="000C0C5C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1.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Курс «Основы права», его структура и особенность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936" w:type="dxa"/>
            <w:gridSpan w:val="2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2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Происхождение государства и права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2936" w:type="dxa"/>
            <w:gridSpan w:val="2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Право древнего мира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4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Право средневековой Европы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5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Становление права Нового времени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6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Развитие права в России в 9-начале 19в.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7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Российское право в 19-начале 20в.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8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Советское право в 1917-1953 гг.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9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Советское право в 1954-1991г.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10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Современное российское право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11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Государство, его признаки и формы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12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Понятие права. Правовая норма. Источники права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13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Понятие и признаки правового государства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14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Верховенство закона. Законность и правопорядок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15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Право и другие сферы общества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16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О российской философии права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17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Понятие конституции, ее виды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18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Конституция в России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19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Общая характеристика Конституции РФ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20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Основы конституционного строя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21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Гражданство в РФ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22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Федеральное устройство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23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Президент РФ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24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Федеральное Собрание. Совет Федерации. Государственная Дума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25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Законотворческий процесс в РФ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26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27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Местное самоуправление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28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29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Международные договоры о правах человека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30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Гражданские права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31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Политические права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32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Экономические, социальные и культурные права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33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Право на благоприятную окружающую среду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34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Права ребенка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687F89" w:rsidRPr="00687F89" w:rsidTr="00687F89">
        <w:tc>
          <w:tcPr>
            <w:tcW w:w="954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678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Повторение по теме «Права человека»</w:t>
            </w:r>
          </w:p>
        </w:tc>
        <w:tc>
          <w:tcPr>
            <w:tcW w:w="234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700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87F89" w:rsidRPr="00687F89" w:rsidRDefault="00687F89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</w:tbl>
    <w:p w:rsidR="00687F89" w:rsidRPr="00687F89" w:rsidRDefault="00687F89" w:rsidP="00BF7C7A">
      <w:pPr>
        <w:pStyle w:val="a9"/>
        <w:ind w:left="0" w:firstLine="567"/>
        <w:jc w:val="center"/>
        <w:rPr>
          <w:b/>
          <w:sz w:val="24"/>
          <w:szCs w:val="24"/>
        </w:rPr>
      </w:pPr>
    </w:p>
    <w:p w:rsidR="00C7139F" w:rsidRPr="00687F89" w:rsidRDefault="00C7139F" w:rsidP="00C7139F">
      <w:pPr>
        <w:pStyle w:val="a9"/>
        <w:ind w:left="-709"/>
        <w:rPr>
          <w:sz w:val="24"/>
          <w:szCs w:val="24"/>
        </w:rPr>
      </w:pPr>
    </w:p>
    <w:p w:rsidR="00C7139F" w:rsidRPr="00687F89" w:rsidRDefault="00C7139F" w:rsidP="00C7139F">
      <w:pPr>
        <w:pStyle w:val="a9"/>
        <w:ind w:left="-709"/>
        <w:rPr>
          <w:sz w:val="24"/>
          <w:szCs w:val="24"/>
        </w:rPr>
      </w:pPr>
    </w:p>
    <w:p w:rsidR="00C7139F" w:rsidRPr="00687F89" w:rsidRDefault="00C7139F" w:rsidP="00C7139F">
      <w:pPr>
        <w:pStyle w:val="a9"/>
        <w:ind w:left="-709"/>
        <w:rPr>
          <w:sz w:val="24"/>
          <w:szCs w:val="24"/>
        </w:rPr>
      </w:pPr>
    </w:p>
    <w:p w:rsidR="00C7139F" w:rsidRPr="00687F89" w:rsidRDefault="00C7139F" w:rsidP="00C7139F">
      <w:pPr>
        <w:pStyle w:val="a9"/>
        <w:ind w:left="-709"/>
        <w:rPr>
          <w:sz w:val="24"/>
          <w:szCs w:val="24"/>
        </w:rPr>
      </w:pPr>
    </w:p>
    <w:p w:rsidR="00C7139F" w:rsidRPr="00687F89" w:rsidRDefault="00C7139F" w:rsidP="00C7139F">
      <w:pPr>
        <w:pStyle w:val="a9"/>
        <w:ind w:left="-709"/>
        <w:rPr>
          <w:sz w:val="24"/>
          <w:szCs w:val="24"/>
        </w:rPr>
      </w:pPr>
    </w:p>
    <w:p w:rsidR="00C7139F" w:rsidRPr="00687F89" w:rsidRDefault="00C7139F" w:rsidP="00C7139F">
      <w:pPr>
        <w:pStyle w:val="a9"/>
        <w:ind w:left="0"/>
        <w:rPr>
          <w:sz w:val="24"/>
          <w:szCs w:val="24"/>
        </w:rPr>
      </w:pPr>
    </w:p>
    <w:p w:rsidR="00C7139F" w:rsidRPr="00687F89" w:rsidRDefault="00C7139F" w:rsidP="00C7139F">
      <w:pPr>
        <w:pStyle w:val="a9"/>
        <w:ind w:left="-709"/>
        <w:rPr>
          <w:b/>
          <w:sz w:val="24"/>
          <w:szCs w:val="24"/>
        </w:rPr>
      </w:pPr>
      <w:r w:rsidRPr="00687F89">
        <w:rPr>
          <w:sz w:val="24"/>
          <w:szCs w:val="24"/>
        </w:rPr>
        <w:t xml:space="preserve">                                                      </w:t>
      </w:r>
      <w:r w:rsidRPr="00687F89">
        <w:rPr>
          <w:b/>
          <w:sz w:val="24"/>
          <w:szCs w:val="24"/>
        </w:rPr>
        <w:t>11 класс</w:t>
      </w:r>
    </w:p>
    <w:tbl>
      <w:tblPr>
        <w:tblW w:w="136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540"/>
        <w:gridCol w:w="1440"/>
        <w:gridCol w:w="1188"/>
        <w:gridCol w:w="2952"/>
      </w:tblGrid>
      <w:tr w:rsidR="00C7139F" w:rsidRPr="00687F89" w:rsidTr="00687F89">
        <w:trPr>
          <w:trHeight w:val="564"/>
        </w:trPr>
        <w:tc>
          <w:tcPr>
            <w:tcW w:w="560" w:type="dxa"/>
          </w:tcPr>
          <w:p w:rsidR="00C7139F" w:rsidRPr="00687F89" w:rsidRDefault="00C7139F" w:rsidP="000C0C5C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687F89">
              <w:rPr>
                <w:b/>
                <w:sz w:val="24"/>
                <w:szCs w:val="24"/>
              </w:rPr>
              <w:t>№</w:t>
            </w:r>
          </w:p>
          <w:p w:rsidR="00C7139F" w:rsidRPr="00687F89" w:rsidRDefault="00C7139F" w:rsidP="000C0C5C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687F8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540" w:type="dxa"/>
          </w:tcPr>
          <w:p w:rsidR="00C7139F" w:rsidRPr="00687F89" w:rsidRDefault="00C7139F" w:rsidP="000C0C5C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687F89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40" w:type="dxa"/>
          </w:tcPr>
          <w:p w:rsidR="00C7139F" w:rsidRPr="00687F89" w:rsidRDefault="00C7139F" w:rsidP="000C0C5C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687F89">
              <w:rPr>
                <w:b/>
                <w:sz w:val="24"/>
                <w:szCs w:val="24"/>
              </w:rPr>
              <w:t>Кол.</w:t>
            </w:r>
          </w:p>
          <w:p w:rsidR="00C7139F" w:rsidRPr="00687F89" w:rsidRDefault="00C7139F" w:rsidP="000C0C5C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687F8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88" w:type="dxa"/>
          </w:tcPr>
          <w:p w:rsidR="00C7139F" w:rsidRPr="00687F89" w:rsidRDefault="00C7139F" w:rsidP="000C0C5C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687F89">
              <w:rPr>
                <w:b/>
                <w:sz w:val="24"/>
                <w:szCs w:val="24"/>
              </w:rPr>
              <w:t>даты</w:t>
            </w:r>
          </w:p>
        </w:tc>
        <w:tc>
          <w:tcPr>
            <w:tcW w:w="2952" w:type="dxa"/>
          </w:tcPr>
          <w:p w:rsidR="00C7139F" w:rsidRPr="00687F89" w:rsidRDefault="00C7139F" w:rsidP="000C0C5C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687F89">
              <w:rPr>
                <w:b/>
                <w:sz w:val="24"/>
                <w:szCs w:val="24"/>
              </w:rPr>
              <w:t>Д/з</w:t>
            </w:r>
          </w:p>
        </w:tc>
      </w:tr>
      <w:tr w:rsidR="00C7139F" w:rsidRPr="00687F89" w:rsidTr="00687F89">
        <w:tc>
          <w:tcPr>
            <w:tcW w:w="560" w:type="dxa"/>
          </w:tcPr>
          <w:p w:rsidR="00C7139F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</w:t>
            </w:r>
          </w:p>
        </w:tc>
        <w:tc>
          <w:tcPr>
            <w:tcW w:w="7540" w:type="dxa"/>
          </w:tcPr>
          <w:p w:rsidR="00C7139F" w:rsidRPr="00687F89" w:rsidRDefault="00C7139F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Избирательное право</w:t>
            </w:r>
          </w:p>
        </w:tc>
        <w:tc>
          <w:tcPr>
            <w:tcW w:w="1440" w:type="dxa"/>
          </w:tcPr>
          <w:p w:rsidR="00C7139F" w:rsidRPr="00687F89" w:rsidRDefault="00C7139F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C7139F" w:rsidRPr="00687F89" w:rsidRDefault="00C7139F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C7139F" w:rsidRPr="00687F89" w:rsidRDefault="00C7139F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21</w:t>
            </w:r>
          </w:p>
        </w:tc>
      </w:tr>
      <w:tr w:rsidR="00C7139F" w:rsidRPr="00687F89" w:rsidTr="00687F89">
        <w:tc>
          <w:tcPr>
            <w:tcW w:w="560" w:type="dxa"/>
          </w:tcPr>
          <w:p w:rsidR="00C7139F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2</w:t>
            </w:r>
          </w:p>
        </w:tc>
        <w:tc>
          <w:tcPr>
            <w:tcW w:w="7540" w:type="dxa"/>
          </w:tcPr>
          <w:p w:rsidR="00C7139F" w:rsidRPr="00687F89" w:rsidRDefault="00C7139F" w:rsidP="00C7139F">
            <w:pPr>
              <w:pStyle w:val="a9"/>
              <w:ind w:left="-108" w:firstLine="108"/>
              <w:rPr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Выборы Президента и депутатов Гос. Думы, Федерального Собрания РФ. Выборы в</w:t>
            </w:r>
            <w:r w:rsidRPr="00687F89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Pr="00687F89">
              <w:rPr>
                <w:rStyle w:val="c0"/>
                <w:color w:val="000000"/>
                <w:sz w:val="24"/>
                <w:szCs w:val="24"/>
              </w:rPr>
              <w:t> </w:t>
            </w: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депутаты представительного органа местного самоуправления</w:t>
            </w:r>
          </w:p>
        </w:tc>
        <w:tc>
          <w:tcPr>
            <w:tcW w:w="1440" w:type="dxa"/>
          </w:tcPr>
          <w:p w:rsidR="00C7139F" w:rsidRPr="00687F89" w:rsidRDefault="00C7139F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C7139F" w:rsidRPr="00687F89" w:rsidRDefault="00C7139F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C7139F" w:rsidRPr="00687F89" w:rsidRDefault="00C7139F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 xml:space="preserve">Конспект </w:t>
            </w:r>
          </w:p>
        </w:tc>
      </w:tr>
      <w:tr w:rsidR="00C7139F" w:rsidRPr="00687F89" w:rsidTr="00687F89">
        <w:tc>
          <w:tcPr>
            <w:tcW w:w="560" w:type="dxa"/>
          </w:tcPr>
          <w:p w:rsidR="00C7139F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3</w:t>
            </w:r>
          </w:p>
        </w:tc>
        <w:tc>
          <w:tcPr>
            <w:tcW w:w="7540" w:type="dxa"/>
          </w:tcPr>
          <w:p w:rsidR="00C7139F" w:rsidRPr="00687F89" w:rsidRDefault="00C7139F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Избирательный процесс</w:t>
            </w:r>
            <w:r w:rsidR="00BF7C7A" w:rsidRPr="00687F89">
              <w:rPr>
                <w:rStyle w:val="c0"/>
                <w:bCs/>
                <w:color w:val="000000"/>
                <w:sz w:val="24"/>
                <w:szCs w:val="24"/>
              </w:rPr>
              <w:t xml:space="preserve"> Юридическая ответственность за нарушение норм избирательного права.</w:t>
            </w:r>
          </w:p>
        </w:tc>
        <w:tc>
          <w:tcPr>
            <w:tcW w:w="1440" w:type="dxa"/>
          </w:tcPr>
          <w:p w:rsidR="00C7139F" w:rsidRPr="00687F89" w:rsidRDefault="00C7139F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C7139F" w:rsidRPr="00687F89" w:rsidRDefault="00C7139F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C7139F" w:rsidRPr="00687F89" w:rsidRDefault="00C7139F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22, эссе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4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Понятие и источники гражданского права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 xml:space="preserve">Конспект 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5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Обязательственное право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23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6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Наследование. Страхование.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24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7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Право собственности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 xml:space="preserve">Конспект 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8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Гражданская правоспособность дееспособность. Гражданские права несовершеннолетних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25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9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Юридические лица. Виды предприятий.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26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10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Защита материальных и нематериальных прав. Причинение и возмещение вреда.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27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11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Налоговое право. Налоговые органы. Аудит.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28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12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Виды налогов.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29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13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Налогообложение юридических лиц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 xml:space="preserve">Конспект 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14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Налоги с физических лиц.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 xml:space="preserve">Конспект 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15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Ответственность за уклонение от уплаты налогов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30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16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Понятие и источники семейного права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50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17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Брак, условия его заключения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32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Права и обязанности супругов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33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19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Права и обязанности родителей и детей. Усыновление, опека (попечительство)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34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20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Понятие и источники трудового права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35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21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Коллективный договор. Трудовой договор.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36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22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37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23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Оплата труда. Охрана труда.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 xml:space="preserve">Конспект 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24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Трудовые споры. Ответственность по трудовому праву.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38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25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Понятие и источники административного права. Административные правонарушения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39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26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Административные наказания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40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27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Понятие и источники уголовного права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п.41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28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Преступления Уголовная ответственность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42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29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Обстоятельства, смягчающие и отягчающие наказания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43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30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 xml:space="preserve">Конспект </w:t>
            </w:r>
          </w:p>
        </w:tc>
      </w:tr>
      <w:tr w:rsidR="00BF7C7A" w:rsidRPr="00687F89" w:rsidTr="00687F89">
        <w:tc>
          <w:tcPr>
            <w:tcW w:w="56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31-34</w:t>
            </w:r>
          </w:p>
        </w:tc>
        <w:tc>
          <w:tcPr>
            <w:tcW w:w="7540" w:type="dxa"/>
          </w:tcPr>
          <w:p w:rsidR="00BF7C7A" w:rsidRPr="00687F89" w:rsidRDefault="00BF7C7A" w:rsidP="000C0C5C">
            <w:pPr>
              <w:pStyle w:val="a9"/>
              <w:ind w:left="0"/>
              <w:rPr>
                <w:rStyle w:val="c0"/>
                <w:bCs/>
                <w:color w:val="000000"/>
                <w:sz w:val="24"/>
                <w:szCs w:val="24"/>
              </w:rPr>
            </w:pPr>
            <w:r w:rsidRPr="00687F89">
              <w:rPr>
                <w:rStyle w:val="c0"/>
                <w:bCs/>
                <w:color w:val="000000"/>
                <w:sz w:val="24"/>
                <w:szCs w:val="24"/>
              </w:rPr>
              <w:t>Итоговые занятия</w:t>
            </w:r>
          </w:p>
        </w:tc>
        <w:tc>
          <w:tcPr>
            <w:tcW w:w="1440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F7C7A" w:rsidRPr="00687F89" w:rsidRDefault="00BF7C7A" w:rsidP="000C0C5C">
            <w:pPr>
              <w:pStyle w:val="a9"/>
              <w:ind w:left="0"/>
              <w:rPr>
                <w:sz w:val="24"/>
                <w:szCs w:val="24"/>
              </w:rPr>
            </w:pPr>
            <w:r w:rsidRPr="00687F89">
              <w:rPr>
                <w:sz w:val="24"/>
                <w:szCs w:val="24"/>
              </w:rPr>
              <w:t>п. 44</w:t>
            </w:r>
          </w:p>
        </w:tc>
      </w:tr>
    </w:tbl>
    <w:p w:rsidR="00EB79EE" w:rsidRPr="00687F89" w:rsidRDefault="00EB79EE" w:rsidP="00953074">
      <w:pPr>
        <w:shd w:val="clear" w:color="auto" w:fill="FFFFFF"/>
        <w:spacing w:before="120" w:after="120" w:line="255" w:lineRule="atLeast"/>
        <w:ind w:left="142"/>
        <w:jc w:val="center"/>
        <w:outlineLvl w:val="2"/>
        <w:rPr>
          <w:rFonts w:ascii="Times New Roman" w:hAnsi="Times New Roman"/>
          <w:b/>
          <w:bCs/>
          <w:color w:val="199043"/>
          <w:sz w:val="24"/>
          <w:szCs w:val="24"/>
          <w:lang w:eastAsia="ru-RU"/>
        </w:rPr>
      </w:pPr>
    </w:p>
    <w:p w:rsidR="00EB79EE" w:rsidRPr="00687F89" w:rsidRDefault="00EB79EE" w:rsidP="00822470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87F8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ТРЕБОВАНИЯ К УРОВНЮ ПОДГОТОВКИ ВЫПУСКНИКОВ</w:t>
      </w:r>
    </w:p>
    <w:p w:rsidR="00EB79EE" w:rsidRPr="00687F89" w:rsidRDefault="00EB79EE" w:rsidP="00822470">
      <w:pPr>
        <w:pStyle w:val="a3"/>
        <w:spacing w:before="0" w:after="0"/>
        <w:jc w:val="both"/>
        <w:rPr>
          <w:rFonts w:ascii="Times New Roman" w:hAnsi="Times New Roman"/>
        </w:rPr>
      </w:pPr>
      <w:r w:rsidRPr="00687F89">
        <w:rPr>
          <w:rFonts w:ascii="Times New Roman" w:hAnsi="Times New Roman"/>
        </w:rPr>
        <w:t xml:space="preserve">   В результате изучения элективного курса ученик </w:t>
      </w:r>
      <w:r w:rsidRPr="00687F89">
        <w:rPr>
          <w:rFonts w:ascii="Times New Roman" w:hAnsi="Times New Roman"/>
          <w:b/>
          <w:bCs/>
        </w:rPr>
        <w:t>должен знать:</w:t>
      </w:r>
    </w:p>
    <w:p w:rsidR="00EB79EE" w:rsidRPr="00687F89" w:rsidRDefault="00EB79EE" w:rsidP="00822470">
      <w:pPr>
        <w:pStyle w:val="a3"/>
        <w:spacing w:before="0" w:after="0"/>
        <w:jc w:val="both"/>
        <w:rPr>
          <w:rFonts w:ascii="Times New Roman" w:hAnsi="Times New Roman"/>
        </w:rPr>
      </w:pPr>
      <w:r w:rsidRPr="00687F89">
        <w:rPr>
          <w:rFonts w:ascii="Times New Roman" w:hAnsi="Times New Roman"/>
        </w:rPr>
        <w:t xml:space="preserve">       -знать основные термины (демократия, выборы, закон, избирательная система, мажоритарная и пропорциональная избирательные системы, активное избирательное право, пассивное избирательное право, ценз, мандат, референдум ).</w:t>
      </w:r>
    </w:p>
    <w:p w:rsidR="00EB79EE" w:rsidRPr="00687F89" w:rsidRDefault="00EB79EE" w:rsidP="00822470">
      <w:pPr>
        <w:pStyle w:val="a3"/>
        <w:spacing w:before="0" w:after="0"/>
        <w:jc w:val="both"/>
        <w:rPr>
          <w:rFonts w:ascii="Times New Roman" w:hAnsi="Times New Roman"/>
        </w:rPr>
      </w:pPr>
      <w:r w:rsidRPr="00687F89">
        <w:rPr>
          <w:rFonts w:ascii="Times New Roman" w:hAnsi="Times New Roman"/>
        </w:rPr>
        <w:t>Сравнивать мажоритарную и пропорциональную избирательные системы, активное и пассивное избирательное право.</w:t>
      </w:r>
    </w:p>
    <w:p w:rsidR="00EB79EE" w:rsidRPr="00687F89" w:rsidRDefault="00EB79EE" w:rsidP="00822470">
      <w:pPr>
        <w:pStyle w:val="a3"/>
        <w:spacing w:before="0" w:after="0"/>
        <w:jc w:val="both"/>
        <w:rPr>
          <w:rFonts w:ascii="Times New Roman" w:hAnsi="Times New Roman"/>
        </w:rPr>
      </w:pPr>
      <w:r w:rsidRPr="00687F89">
        <w:rPr>
          <w:rFonts w:ascii="Times New Roman" w:hAnsi="Times New Roman"/>
        </w:rPr>
        <w:t xml:space="preserve"> Объяснять политическую роль избирателя, какие нормы права используются при проведении выборов.</w:t>
      </w:r>
    </w:p>
    <w:p w:rsidR="00EB79EE" w:rsidRPr="00687F89" w:rsidRDefault="00EB79EE" w:rsidP="00822470">
      <w:pPr>
        <w:pStyle w:val="a3"/>
        <w:spacing w:before="0" w:after="0"/>
        <w:jc w:val="both"/>
        <w:rPr>
          <w:rFonts w:ascii="Times New Roman" w:hAnsi="Times New Roman"/>
        </w:rPr>
      </w:pPr>
      <w:r w:rsidRPr="00687F89">
        <w:rPr>
          <w:rFonts w:ascii="Times New Roman" w:hAnsi="Times New Roman"/>
        </w:rPr>
        <w:t xml:space="preserve"> Приводить примеры участия граждан в политической жизни общества. </w:t>
      </w:r>
    </w:p>
    <w:p w:rsidR="00EB79EE" w:rsidRPr="00687F89" w:rsidRDefault="00EB79EE" w:rsidP="00822470">
      <w:pPr>
        <w:pStyle w:val="a3"/>
        <w:spacing w:before="0" w:after="0"/>
        <w:jc w:val="both"/>
        <w:rPr>
          <w:rFonts w:ascii="Times New Roman" w:hAnsi="Times New Roman"/>
        </w:rPr>
      </w:pPr>
      <w:r w:rsidRPr="00687F89">
        <w:rPr>
          <w:rFonts w:ascii="Times New Roman" w:hAnsi="Times New Roman"/>
        </w:rPr>
        <w:t>Подбирать из СМИ материалы о выборах (предстоящих или состоявшихся),о проблемах возникших при их проведении, высказывать свою точку зрения.</w:t>
      </w:r>
    </w:p>
    <w:p w:rsidR="00EB79EE" w:rsidRPr="00687F89" w:rsidRDefault="00EB79EE" w:rsidP="008224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B79EE" w:rsidRPr="00687F89" w:rsidRDefault="00EB79EE" w:rsidP="008224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B79EE" w:rsidRPr="00687F89" w:rsidRDefault="00EB79EE" w:rsidP="00822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9EE" w:rsidRPr="00687F89" w:rsidRDefault="00EB79EE" w:rsidP="00822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9EE" w:rsidRPr="00687F89" w:rsidRDefault="00EB79EE" w:rsidP="00822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9EE" w:rsidRPr="00687F89" w:rsidRDefault="00EB79EE" w:rsidP="00822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9EE" w:rsidRPr="00687F89" w:rsidRDefault="00EB79EE" w:rsidP="00822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9EE" w:rsidRPr="00687F89" w:rsidRDefault="00EB79EE" w:rsidP="00822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9EE" w:rsidRPr="00687F89" w:rsidRDefault="00EB79EE" w:rsidP="00822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9EE" w:rsidRPr="00687F89" w:rsidRDefault="00EB79EE" w:rsidP="00822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9EE" w:rsidRPr="00687F89" w:rsidRDefault="00EB79EE" w:rsidP="00822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9EE" w:rsidRPr="00687F89" w:rsidRDefault="00EB79EE" w:rsidP="00822470">
      <w:pPr>
        <w:pStyle w:val="a3"/>
        <w:spacing w:before="0" w:after="0"/>
        <w:jc w:val="center"/>
        <w:rPr>
          <w:rFonts w:ascii="Times New Roman" w:hAnsi="Times New Roman"/>
          <w:b/>
        </w:rPr>
      </w:pPr>
      <w:r w:rsidRPr="00687F89">
        <w:rPr>
          <w:rFonts w:ascii="Times New Roman" w:hAnsi="Times New Roman"/>
          <w:b/>
        </w:rPr>
        <w:t>Список литературы для учителя:</w:t>
      </w:r>
    </w:p>
    <w:p w:rsidR="00687F89" w:rsidRPr="00687F89" w:rsidRDefault="00EB79EE" w:rsidP="00687F89">
      <w:pPr>
        <w:pStyle w:val="a9"/>
        <w:numPr>
          <w:ilvl w:val="0"/>
          <w:numId w:val="10"/>
        </w:numPr>
        <w:rPr>
          <w:sz w:val="24"/>
          <w:szCs w:val="24"/>
        </w:rPr>
      </w:pPr>
      <w:r w:rsidRPr="00687F89">
        <w:rPr>
          <w:sz w:val="24"/>
          <w:szCs w:val="24"/>
        </w:rPr>
        <w:t xml:space="preserve">1. </w:t>
      </w:r>
      <w:r w:rsidR="00687F89" w:rsidRPr="00687F89">
        <w:rPr>
          <w:sz w:val="24"/>
          <w:szCs w:val="24"/>
        </w:rPr>
        <w:t>Учебник А.Ф. Никитин. Право 10-11 класс. М., «Просвещение», 2011</w:t>
      </w:r>
    </w:p>
    <w:p w:rsidR="00687F89" w:rsidRPr="00687F89" w:rsidRDefault="00687F89" w:rsidP="00687F89">
      <w:pPr>
        <w:pStyle w:val="a9"/>
        <w:numPr>
          <w:ilvl w:val="0"/>
          <w:numId w:val="10"/>
        </w:numPr>
        <w:rPr>
          <w:sz w:val="24"/>
          <w:szCs w:val="24"/>
        </w:rPr>
      </w:pPr>
      <w:r w:rsidRPr="00687F89">
        <w:rPr>
          <w:sz w:val="24"/>
          <w:szCs w:val="24"/>
        </w:rPr>
        <w:t>Методическое пособие «Основы государства и права» 10-11 кл. А.Ф. Никитин. – М.: Дрофа, 2006г.</w:t>
      </w:r>
    </w:p>
    <w:p w:rsidR="00EB79EE" w:rsidRPr="00687F89" w:rsidRDefault="00EB79EE" w:rsidP="00822470">
      <w:pPr>
        <w:pStyle w:val="a3"/>
        <w:spacing w:before="0" w:after="0"/>
        <w:rPr>
          <w:rFonts w:ascii="Times New Roman" w:hAnsi="Times New Roman"/>
        </w:rPr>
      </w:pPr>
    </w:p>
    <w:p w:rsidR="00EB79EE" w:rsidRPr="00687F89" w:rsidRDefault="00EB79EE" w:rsidP="00822470">
      <w:pPr>
        <w:pStyle w:val="a3"/>
        <w:spacing w:before="0" w:after="0"/>
        <w:rPr>
          <w:rFonts w:ascii="Times New Roman" w:hAnsi="Times New Roman"/>
        </w:rPr>
      </w:pPr>
    </w:p>
    <w:p w:rsidR="00EB79EE" w:rsidRPr="00687F89" w:rsidRDefault="00EB79EE" w:rsidP="00822470">
      <w:pPr>
        <w:pStyle w:val="a3"/>
        <w:spacing w:before="0" w:after="0"/>
        <w:rPr>
          <w:rFonts w:ascii="Times New Roman" w:hAnsi="Times New Roman"/>
        </w:rPr>
      </w:pPr>
    </w:p>
    <w:p w:rsidR="00EB79EE" w:rsidRPr="00687F89" w:rsidRDefault="00EB79EE" w:rsidP="00822470">
      <w:pPr>
        <w:pStyle w:val="a3"/>
        <w:spacing w:before="0" w:after="0"/>
        <w:jc w:val="center"/>
        <w:rPr>
          <w:rFonts w:ascii="Times New Roman" w:hAnsi="Times New Roman"/>
          <w:b/>
        </w:rPr>
      </w:pPr>
      <w:r w:rsidRPr="00687F89">
        <w:rPr>
          <w:rFonts w:ascii="Times New Roman" w:hAnsi="Times New Roman"/>
          <w:b/>
        </w:rPr>
        <w:t>Список литературы для обучающихся:</w:t>
      </w:r>
    </w:p>
    <w:p w:rsidR="00EB79EE" w:rsidRPr="00687F89" w:rsidRDefault="00EB79EE" w:rsidP="00822470">
      <w:pPr>
        <w:pStyle w:val="a3"/>
        <w:spacing w:before="0" w:after="0"/>
        <w:rPr>
          <w:rFonts w:ascii="Times New Roman" w:hAnsi="Times New Roman"/>
        </w:rPr>
      </w:pPr>
      <w:r w:rsidRPr="00687F89">
        <w:rPr>
          <w:rFonts w:ascii="Times New Roman" w:hAnsi="Times New Roman"/>
        </w:rPr>
        <w:t>1 Клименко С., Чичерин А. Основы государства и права. М., 2006</w:t>
      </w:r>
    </w:p>
    <w:p w:rsidR="00EB79EE" w:rsidRPr="00687F89" w:rsidRDefault="00EB79EE" w:rsidP="00822470">
      <w:pPr>
        <w:pStyle w:val="a3"/>
        <w:spacing w:before="0" w:after="0"/>
        <w:rPr>
          <w:rFonts w:ascii="Times New Roman" w:hAnsi="Times New Roman"/>
        </w:rPr>
      </w:pPr>
      <w:r w:rsidRPr="00687F89">
        <w:rPr>
          <w:rFonts w:ascii="Times New Roman" w:hAnsi="Times New Roman"/>
        </w:rPr>
        <w:t>2. Комментарий к Конституции РФ.</w:t>
      </w:r>
    </w:p>
    <w:p w:rsidR="00EB79EE" w:rsidRPr="00687F89" w:rsidRDefault="00EB79EE" w:rsidP="00822470">
      <w:pPr>
        <w:pStyle w:val="a3"/>
        <w:spacing w:before="0" w:after="0"/>
        <w:rPr>
          <w:rFonts w:ascii="Times New Roman" w:hAnsi="Times New Roman"/>
        </w:rPr>
      </w:pPr>
      <w:r w:rsidRPr="00687F89">
        <w:rPr>
          <w:rFonts w:ascii="Times New Roman" w:hAnsi="Times New Roman"/>
        </w:rPr>
        <w:t>4. Конституция РФ.</w:t>
      </w:r>
    </w:p>
    <w:p w:rsidR="00EB79EE" w:rsidRPr="00687F89" w:rsidRDefault="00EB79EE" w:rsidP="00822470">
      <w:pPr>
        <w:pStyle w:val="a3"/>
        <w:spacing w:before="0" w:after="0"/>
        <w:rPr>
          <w:rFonts w:ascii="Times New Roman" w:hAnsi="Times New Roman"/>
        </w:rPr>
      </w:pPr>
      <w:r w:rsidRPr="00687F89">
        <w:rPr>
          <w:rFonts w:ascii="Times New Roman" w:hAnsi="Times New Roman"/>
        </w:rPr>
        <w:t>5. Малышева Н. Тесты по основам государства и права. М., 2006</w:t>
      </w:r>
    </w:p>
    <w:p w:rsidR="00EB79EE" w:rsidRPr="00687F89" w:rsidRDefault="00EB79EE" w:rsidP="00822470">
      <w:pPr>
        <w:pStyle w:val="a3"/>
        <w:spacing w:before="0" w:after="0"/>
        <w:rPr>
          <w:rFonts w:ascii="Times New Roman" w:hAnsi="Times New Roman"/>
        </w:rPr>
      </w:pPr>
      <w:r w:rsidRPr="00687F89">
        <w:rPr>
          <w:rFonts w:ascii="Times New Roman" w:hAnsi="Times New Roman"/>
        </w:rPr>
        <w:t>6.Марченко М. Теория государства и права. М., 200</w:t>
      </w:r>
    </w:p>
    <w:p w:rsidR="00EB79EE" w:rsidRPr="00687F89" w:rsidRDefault="00EB79EE" w:rsidP="00822470">
      <w:pPr>
        <w:pStyle w:val="a3"/>
        <w:spacing w:before="0" w:after="0"/>
        <w:rPr>
          <w:rFonts w:ascii="Times New Roman" w:hAnsi="Times New Roman"/>
        </w:rPr>
      </w:pPr>
      <w:r w:rsidRPr="00687F89">
        <w:rPr>
          <w:rFonts w:ascii="Times New Roman" w:hAnsi="Times New Roman"/>
        </w:rPr>
        <w:t>7. Никитин А., Суворова Н. Политика и право. М., 2007</w:t>
      </w:r>
    </w:p>
    <w:p w:rsidR="00EB79EE" w:rsidRPr="00687F89" w:rsidRDefault="00EB79EE" w:rsidP="00822470">
      <w:pPr>
        <w:pStyle w:val="a3"/>
        <w:spacing w:before="0" w:after="0"/>
        <w:rPr>
          <w:rFonts w:ascii="Times New Roman" w:hAnsi="Times New Roman"/>
        </w:rPr>
      </w:pPr>
      <w:r w:rsidRPr="00687F89">
        <w:rPr>
          <w:rFonts w:ascii="Times New Roman" w:hAnsi="Times New Roman"/>
        </w:rPr>
        <w:t>8.Никитин А. Конституционное право. Конституция РФ. М., 2005</w:t>
      </w:r>
    </w:p>
    <w:p w:rsidR="00EB79EE" w:rsidRPr="00687F89" w:rsidRDefault="00EB79EE" w:rsidP="00822470">
      <w:pPr>
        <w:pStyle w:val="a3"/>
        <w:spacing w:before="0" w:after="0"/>
        <w:rPr>
          <w:rFonts w:ascii="Times New Roman" w:hAnsi="Times New Roman"/>
        </w:rPr>
      </w:pPr>
      <w:r w:rsidRPr="00687F89">
        <w:rPr>
          <w:rFonts w:ascii="Times New Roman" w:hAnsi="Times New Roman"/>
        </w:rPr>
        <w:t xml:space="preserve"> 9.Никитин А. 200 вопросов и ответов по основам государства и права: Учебное пособие. М., 2006</w:t>
      </w:r>
    </w:p>
    <w:p w:rsidR="00EB79EE" w:rsidRPr="00687F89" w:rsidRDefault="00EB79EE" w:rsidP="008F3E41">
      <w:pPr>
        <w:spacing w:after="0"/>
        <w:rPr>
          <w:rFonts w:ascii="Times New Roman" w:hAnsi="Times New Roman"/>
          <w:sz w:val="24"/>
          <w:szCs w:val="24"/>
        </w:rPr>
      </w:pPr>
    </w:p>
    <w:sectPr w:rsidR="00EB79EE" w:rsidRPr="00687F89" w:rsidSect="005754D3">
      <w:footerReference w:type="default" r:id="rId9"/>
      <w:pgSz w:w="16838" w:h="11906" w:orient="landscape"/>
      <w:pgMar w:top="1077" w:right="90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5E" w:rsidRDefault="00D6055E" w:rsidP="00AC2E05">
      <w:pPr>
        <w:spacing w:after="0" w:line="240" w:lineRule="auto"/>
      </w:pPr>
      <w:r>
        <w:separator/>
      </w:r>
    </w:p>
  </w:endnote>
  <w:endnote w:type="continuationSeparator" w:id="0">
    <w:p w:rsidR="00D6055E" w:rsidRDefault="00D6055E" w:rsidP="00AC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EE" w:rsidRDefault="00EB79E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42A36">
      <w:rPr>
        <w:noProof/>
      </w:rPr>
      <w:t>14</w:t>
    </w:r>
    <w:r>
      <w:fldChar w:fldCharType="end"/>
    </w:r>
  </w:p>
  <w:p w:rsidR="00EB79EE" w:rsidRDefault="00EB79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5E" w:rsidRDefault="00D6055E" w:rsidP="00AC2E05">
      <w:pPr>
        <w:spacing w:after="0" w:line="240" w:lineRule="auto"/>
      </w:pPr>
      <w:r>
        <w:separator/>
      </w:r>
    </w:p>
  </w:footnote>
  <w:footnote w:type="continuationSeparator" w:id="0">
    <w:p w:rsidR="00D6055E" w:rsidRDefault="00D6055E" w:rsidP="00AC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1B77B36"/>
    <w:multiLevelType w:val="multilevel"/>
    <w:tmpl w:val="4AE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367BF"/>
    <w:multiLevelType w:val="hybridMultilevel"/>
    <w:tmpl w:val="A4561B6A"/>
    <w:lvl w:ilvl="0" w:tplc="F8C68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33182"/>
    <w:multiLevelType w:val="multilevel"/>
    <w:tmpl w:val="14A6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CE1C8B"/>
    <w:multiLevelType w:val="hybridMultilevel"/>
    <w:tmpl w:val="76BCA7E0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>
    <w:nsid w:val="33475997"/>
    <w:multiLevelType w:val="multilevel"/>
    <w:tmpl w:val="A0A4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636EA4"/>
    <w:multiLevelType w:val="multilevel"/>
    <w:tmpl w:val="CA9A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343FF"/>
    <w:multiLevelType w:val="hybridMultilevel"/>
    <w:tmpl w:val="930EE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62285D"/>
    <w:multiLevelType w:val="multilevel"/>
    <w:tmpl w:val="488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37212"/>
    <w:multiLevelType w:val="multilevel"/>
    <w:tmpl w:val="D6A4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B50599"/>
    <w:multiLevelType w:val="hybridMultilevel"/>
    <w:tmpl w:val="D07C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A4FB1"/>
    <w:multiLevelType w:val="multilevel"/>
    <w:tmpl w:val="220E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D74001"/>
    <w:multiLevelType w:val="multilevel"/>
    <w:tmpl w:val="2DB4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DD"/>
    <w:rsid w:val="000062DD"/>
    <w:rsid w:val="000C0C5C"/>
    <w:rsid w:val="001311AC"/>
    <w:rsid w:val="001447CD"/>
    <w:rsid w:val="00175324"/>
    <w:rsid w:val="002455B4"/>
    <w:rsid w:val="003620C4"/>
    <w:rsid w:val="0048606E"/>
    <w:rsid w:val="004E1B23"/>
    <w:rsid w:val="00502690"/>
    <w:rsid w:val="005177F5"/>
    <w:rsid w:val="00526E8D"/>
    <w:rsid w:val="00547C76"/>
    <w:rsid w:val="00567147"/>
    <w:rsid w:val="005754D3"/>
    <w:rsid w:val="005B74DE"/>
    <w:rsid w:val="005D5B5A"/>
    <w:rsid w:val="00670B48"/>
    <w:rsid w:val="0067397A"/>
    <w:rsid w:val="00687F89"/>
    <w:rsid w:val="00690C82"/>
    <w:rsid w:val="006D502D"/>
    <w:rsid w:val="006E6801"/>
    <w:rsid w:val="007353F7"/>
    <w:rsid w:val="008149FD"/>
    <w:rsid w:val="00822470"/>
    <w:rsid w:val="008543B6"/>
    <w:rsid w:val="008E1225"/>
    <w:rsid w:val="008F3E41"/>
    <w:rsid w:val="0091536F"/>
    <w:rsid w:val="00953074"/>
    <w:rsid w:val="009727D0"/>
    <w:rsid w:val="009738C0"/>
    <w:rsid w:val="009B26F5"/>
    <w:rsid w:val="009E170C"/>
    <w:rsid w:val="00A702D8"/>
    <w:rsid w:val="00A7295E"/>
    <w:rsid w:val="00A86BF6"/>
    <w:rsid w:val="00AC2E05"/>
    <w:rsid w:val="00B756C9"/>
    <w:rsid w:val="00BB4776"/>
    <w:rsid w:val="00BF7C7A"/>
    <w:rsid w:val="00C154C4"/>
    <w:rsid w:val="00C65A6F"/>
    <w:rsid w:val="00C7139F"/>
    <w:rsid w:val="00CB71D3"/>
    <w:rsid w:val="00D338EC"/>
    <w:rsid w:val="00D42A36"/>
    <w:rsid w:val="00D6055E"/>
    <w:rsid w:val="00E17E79"/>
    <w:rsid w:val="00E547B0"/>
    <w:rsid w:val="00E65C05"/>
    <w:rsid w:val="00EB79EE"/>
    <w:rsid w:val="00ED1853"/>
    <w:rsid w:val="00F14468"/>
    <w:rsid w:val="00F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8C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E6801"/>
    <w:pPr>
      <w:widowControl w:val="0"/>
      <w:suppressAutoHyphens/>
      <w:spacing w:before="280" w:after="280" w:line="240" w:lineRule="auto"/>
    </w:pPr>
    <w:rPr>
      <w:rFonts w:ascii="DejaVu Sans" w:hAnsi="DejaVu Sans"/>
      <w:kern w:val="1"/>
      <w:sz w:val="24"/>
      <w:szCs w:val="24"/>
    </w:rPr>
  </w:style>
  <w:style w:type="paragraph" w:styleId="a4">
    <w:name w:val="header"/>
    <w:basedOn w:val="a"/>
    <w:link w:val="a5"/>
    <w:rsid w:val="00AC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AC2E0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AC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AC2E05"/>
    <w:rPr>
      <w:rFonts w:ascii="Calibri" w:eastAsia="Times New Roman" w:hAnsi="Calibri" w:cs="Times New Roman"/>
    </w:rPr>
  </w:style>
  <w:style w:type="paragraph" w:customStyle="1" w:styleId="a8">
    <w:name w:val="Базовый"/>
    <w:rsid w:val="005754D3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qFormat/>
    <w:rsid w:val="00C713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9">
    <w:name w:val="c9"/>
    <w:basedOn w:val="a"/>
    <w:rsid w:val="00C713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7139F"/>
  </w:style>
  <w:style w:type="character" w:customStyle="1" w:styleId="apple-converted-space">
    <w:name w:val="apple-converted-space"/>
    <w:basedOn w:val="a0"/>
    <w:rsid w:val="00C7139F"/>
  </w:style>
  <w:style w:type="paragraph" w:styleId="aa">
    <w:name w:val="No Spacing"/>
    <w:link w:val="ab"/>
    <w:qFormat/>
    <w:rsid w:val="00687F89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rsid w:val="00687F89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8C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E6801"/>
    <w:pPr>
      <w:widowControl w:val="0"/>
      <w:suppressAutoHyphens/>
      <w:spacing w:before="280" w:after="280" w:line="240" w:lineRule="auto"/>
    </w:pPr>
    <w:rPr>
      <w:rFonts w:ascii="DejaVu Sans" w:hAnsi="DejaVu Sans"/>
      <w:kern w:val="1"/>
      <w:sz w:val="24"/>
      <w:szCs w:val="24"/>
    </w:rPr>
  </w:style>
  <w:style w:type="paragraph" w:styleId="a4">
    <w:name w:val="header"/>
    <w:basedOn w:val="a"/>
    <w:link w:val="a5"/>
    <w:rsid w:val="00AC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AC2E0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AC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AC2E05"/>
    <w:rPr>
      <w:rFonts w:ascii="Calibri" w:eastAsia="Times New Roman" w:hAnsi="Calibri" w:cs="Times New Roman"/>
    </w:rPr>
  </w:style>
  <w:style w:type="paragraph" w:customStyle="1" w:styleId="a8">
    <w:name w:val="Базовый"/>
    <w:rsid w:val="005754D3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qFormat/>
    <w:rsid w:val="00C713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9">
    <w:name w:val="c9"/>
    <w:basedOn w:val="a"/>
    <w:rsid w:val="00C713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7139F"/>
  </w:style>
  <w:style w:type="character" w:customStyle="1" w:styleId="apple-converted-space">
    <w:name w:val="apple-converted-space"/>
    <w:basedOn w:val="a0"/>
    <w:rsid w:val="00C7139F"/>
  </w:style>
  <w:style w:type="paragraph" w:styleId="aa">
    <w:name w:val="No Spacing"/>
    <w:link w:val="ab"/>
    <w:qFormat/>
    <w:rsid w:val="00687F89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rsid w:val="00687F89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4649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муниципальное бюджетное общеобразовательное учреждение</vt:lpstr>
    </vt:vector>
  </TitlesOfParts>
  <Company>Hewlett-Packard Company</Company>
  <LinksUpToDate>false</LinksUpToDate>
  <CharactersWithSpaces>31087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4534</dc:creator>
  <cp:lastModifiedBy>Yubi</cp:lastModifiedBy>
  <cp:revision>2</cp:revision>
  <cp:lastPrinted>2017-09-14T16:44:00Z</cp:lastPrinted>
  <dcterms:created xsi:type="dcterms:W3CDTF">2017-09-14T16:45:00Z</dcterms:created>
  <dcterms:modified xsi:type="dcterms:W3CDTF">2017-09-14T16:45:00Z</dcterms:modified>
</cp:coreProperties>
</file>