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86" w:rsidRPr="00BE07FD" w:rsidRDefault="00496EAE" w:rsidP="00235E6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85pt;margin-top:-36.05pt;width:722.05pt;height:521.55pt;z-index:-1;mso-position-horizontal-relative:text;mso-position-vertical-relative:text" wrapcoords="-48 0 -48 21565 21600 21565 21600 0 -48 0">
            <v:imagedata r:id="rId8" o:title="207"/>
            <w10:wrap type="tight"/>
          </v:shape>
        </w:pict>
      </w:r>
      <w:bookmarkEnd w:id="0"/>
    </w:p>
    <w:p w:rsidR="001E1D86" w:rsidRPr="00235E6C" w:rsidRDefault="001E1D86" w:rsidP="00235E6C">
      <w:pPr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35E6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E1D86" w:rsidRDefault="001E1D86" w:rsidP="00F057F7">
      <w:pPr>
        <w:spacing w:after="0"/>
        <w:outlineLvl w:val="2"/>
        <w:rPr>
          <w:rFonts w:ascii="Times New Roman" w:hAnsi="Times New Roman"/>
          <w:sz w:val="24"/>
          <w:szCs w:val="24"/>
        </w:rPr>
      </w:pPr>
      <w:r w:rsidRPr="00C91D87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C91D87">
        <w:rPr>
          <w:rFonts w:ascii="Times New Roman" w:hAnsi="Times New Roman"/>
          <w:sz w:val="24"/>
          <w:szCs w:val="24"/>
        </w:rPr>
        <w:t xml:space="preserve"> для 1-4 классов разработана на основании: </w:t>
      </w:r>
    </w:p>
    <w:p w:rsidR="001E1D86" w:rsidRDefault="001E1D86" w:rsidP="00F057F7">
      <w:pPr>
        <w:spacing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1D87">
        <w:rPr>
          <w:rFonts w:ascii="Times New Roman" w:hAnsi="Times New Roman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</w:p>
    <w:p w:rsidR="001E1D86" w:rsidRDefault="001E1D86" w:rsidP="00F057F7">
      <w:pPr>
        <w:spacing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C91D87">
        <w:rPr>
          <w:rFonts w:ascii="Times New Roman" w:hAnsi="Times New Roman"/>
          <w:sz w:val="24"/>
          <w:szCs w:val="24"/>
        </w:rPr>
        <w:t xml:space="preserve">вторской программы по развитию устной речи на основе изучения предметов и явлений окружающей действительности для специальных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C91D87">
          <w:rPr>
            <w:rFonts w:ascii="Times New Roman" w:hAnsi="Times New Roman"/>
            <w:sz w:val="24"/>
            <w:szCs w:val="24"/>
          </w:rPr>
          <w:t>2013 г</w:t>
        </w:r>
      </w:smartTag>
      <w:r w:rsidRPr="00C91D87">
        <w:rPr>
          <w:rFonts w:ascii="Times New Roman" w:hAnsi="Times New Roman"/>
          <w:sz w:val="24"/>
          <w:szCs w:val="24"/>
        </w:rPr>
        <w:t>., допущенной Министерством образования и науки Российской Федерации,</w:t>
      </w:r>
    </w:p>
    <w:p w:rsidR="001E1D86" w:rsidRDefault="001E1D86" w:rsidP="00F057F7">
      <w:pPr>
        <w:spacing w:after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C91D87">
        <w:rPr>
          <w:rFonts w:ascii="Times New Roman" w:hAnsi="Times New Roman"/>
          <w:sz w:val="24"/>
          <w:szCs w:val="24"/>
        </w:rPr>
        <w:t>едерального базисного учебного плана (приказ №29/2065-п от 10.04.2002г),</w:t>
      </w:r>
    </w:p>
    <w:p w:rsidR="001E1D86" w:rsidRPr="00C74C30" w:rsidRDefault="001E1D86" w:rsidP="00F057F7">
      <w:pPr>
        <w:spacing w:after="0"/>
        <w:outlineLvl w:val="2"/>
        <w:rPr>
          <w:rFonts w:ascii="Times New Roman" w:hAnsi="Times New Roman"/>
          <w:sz w:val="24"/>
          <w:szCs w:val="24"/>
        </w:rPr>
      </w:pPr>
      <w:r w:rsidRPr="00C74C30">
        <w:rPr>
          <w:rFonts w:ascii="Times New Roman" w:hAnsi="Times New Roman"/>
          <w:sz w:val="24"/>
          <w:szCs w:val="24"/>
        </w:rPr>
        <w:t>- Учебного плана на текущий учебный год МБОУ «</w:t>
      </w:r>
      <w:proofErr w:type="spellStart"/>
      <w:r w:rsidRPr="00C74C30">
        <w:rPr>
          <w:rFonts w:ascii="Times New Roman" w:hAnsi="Times New Roman"/>
          <w:sz w:val="24"/>
          <w:szCs w:val="24"/>
        </w:rPr>
        <w:t>Дегтярская</w:t>
      </w:r>
      <w:proofErr w:type="spellEnd"/>
      <w:r w:rsidRPr="00C74C30">
        <w:rPr>
          <w:rFonts w:ascii="Times New Roman" w:hAnsi="Times New Roman"/>
          <w:sz w:val="24"/>
          <w:szCs w:val="24"/>
        </w:rPr>
        <w:t xml:space="preserve"> СОШ», на основании которого выделено 2 часа в неделю</w:t>
      </w:r>
    </w:p>
    <w:p w:rsidR="001E1D86" w:rsidRPr="00F057F7" w:rsidRDefault="001E1D86" w:rsidP="00F05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b/>
          <w:color w:val="000000"/>
          <w:kern w:val="24"/>
          <w:sz w:val="24"/>
          <w:szCs w:val="24"/>
        </w:rPr>
        <w:t>УМК :</w:t>
      </w:r>
    </w:p>
    <w:p w:rsidR="001E1D86" w:rsidRPr="00AE409F" w:rsidRDefault="001E1D86" w:rsidP="00AE409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409F">
        <w:rPr>
          <w:rFonts w:ascii="Times New Roman" w:hAnsi="Times New Roman"/>
          <w:sz w:val="24"/>
          <w:szCs w:val="24"/>
        </w:rPr>
        <w:t xml:space="preserve">1. </w:t>
      </w:r>
      <w:r w:rsidRPr="00AE409F">
        <w:rPr>
          <w:rFonts w:ascii="Times New Roman" w:hAnsi="Times New Roman"/>
          <w:color w:val="333333"/>
          <w:sz w:val="24"/>
          <w:szCs w:val="24"/>
        </w:rPr>
        <w:t xml:space="preserve">Сборник под редакцией </w:t>
      </w:r>
      <w:proofErr w:type="spellStart"/>
      <w:r w:rsidRPr="00AE409F">
        <w:rPr>
          <w:rFonts w:ascii="Times New Roman" w:hAnsi="Times New Roman"/>
          <w:color w:val="333333"/>
          <w:sz w:val="24"/>
          <w:szCs w:val="24"/>
        </w:rPr>
        <w:t>В.В.Воронковой</w:t>
      </w:r>
      <w:proofErr w:type="spellEnd"/>
      <w:r w:rsidRPr="00AE409F">
        <w:rPr>
          <w:rFonts w:ascii="Times New Roman" w:hAnsi="Times New Roman"/>
          <w:color w:val="333333"/>
          <w:sz w:val="24"/>
          <w:szCs w:val="24"/>
        </w:rPr>
        <w:t>. Программы подготовительного и 1-4 классов коррекционных образовательных учреждений VIII вида. М.,П.:2013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2.Эк В.В. «Математика»: 3 класс. Учебник для общеобразовательных организаций, реализующих адаптированные основные общеобразовательные программы. Москва, «Просвещение» 2017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57F7">
        <w:rPr>
          <w:rFonts w:ascii="Times New Roman" w:hAnsi="Times New Roman"/>
          <w:b/>
          <w:sz w:val="24"/>
          <w:szCs w:val="24"/>
        </w:rPr>
        <w:t xml:space="preserve"> Срок реализация программы -1 год  текущий год</w:t>
      </w:r>
    </w:p>
    <w:p w:rsidR="001E1D86" w:rsidRPr="00F057F7" w:rsidRDefault="001E1D86" w:rsidP="00F057F7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ab/>
      </w:r>
    </w:p>
    <w:p w:rsidR="001E1D86" w:rsidRPr="00F057F7" w:rsidRDefault="001E1D86" w:rsidP="00F057F7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 xml:space="preserve">Данная программа соответствует образовательным стандартам начального общего образования  в классах </w:t>
      </w:r>
      <w:r w:rsidRPr="00F057F7">
        <w:rPr>
          <w:rFonts w:ascii="Times New Roman" w:hAnsi="Times New Roman"/>
          <w:sz w:val="24"/>
          <w:szCs w:val="24"/>
          <w:lang w:val="en-US"/>
        </w:rPr>
        <w:t>VIII</w:t>
      </w:r>
      <w:r w:rsidRPr="00F057F7">
        <w:rPr>
          <w:rFonts w:ascii="Times New Roman" w:hAnsi="Times New Roman"/>
          <w:sz w:val="24"/>
          <w:szCs w:val="24"/>
        </w:rPr>
        <w:t xml:space="preserve"> вида и соответствует базисному учебному плану МБОУ «</w:t>
      </w:r>
      <w:proofErr w:type="spellStart"/>
      <w:r w:rsidRPr="00F057F7">
        <w:rPr>
          <w:rFonts w:ascii="Times New Roman" w:hAnsi="Times New Roman"/>
          <w:sz w:val="24"/>
          <w:szCs w:val="24"/>
        </w:rPr>
        <w:t>Дегтярская</w:t>
      </w:r>
      <w:proofErr w:type="spellEnd"/>
      <w:r w:rsidRPr="00F057F7">
        <w:rPr>
          <w:rFonts w:ascii="Times New Roman" w:hAnsi="Times New Roman"/>
          <w:sz w:val="24"/>
          <w:szCs w:val="24"/>
        </w:rPr>
        <w:t xml:space="preserve"> СОШ» 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В коррекционной школе VIII вида математика является одним из основных учебных предметов, готовит учащихся к жизни и овладению доступными профессионально – трудовыми навыками.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 – трудовыми знаниями и навыками, учить использованию математических знаний в нестандартных ситуациях.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 xml:space="preserve">Практические действия с </w:t>
      </w:r>
      <w:proofErr w:type="spellStart"/>
      <w:r w:rsidRPr="00F057F7">
        <w:rPr>
          <w:rFonts w:ascii="Times New Roman" w:hAnsi="Times New Roman"/>
          <w:sz w:val="24"/>
          <w:szCs w:val="24"/>
        </w:rPr>
        <w:t>предметами.их</w:t>
      </w:r>
      <w:proofErr w:type="spellEnd"/>
      <w:r w:rsidRPr="00F057F7">
        <w:rPr>
          <w:rFonts w:ascii="Times New Roman" w:hAnsi="Times New Roman"/>
          <w:sz w:val="24"/>
          <w:szCs w:val="24"/>
        </w:rPr>
        <w:t xml:space="preserve">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lastRenderedPageBreak/>
        <w:t xml:space="preserve">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</w:t>
      </w:r>
      <w:proofErr w:type="spellStart"/>
      <w:r w:rsidRPr="00F057F7">
        <w:rPr>
          <w:rFonts w:ascii="Times New Roman" w:hAnsi="Times New Roman"/>
          <w:sz w:val="24"/>
          <w:szCs w:val="24"/>
        </w:rPr>
        <w:t>упражнений.создании</w:t>
      </w:r>
      <w:proofErr w:type="spellEnd"/>
      <w:r w:rsidRPr="00F057F7">
        <w:rPr>
          <w:rFonts w:ascii="Times New Roman" w:hAnsi="Times New Roman"/>
          <w:sz w:val="24"/>
          <w:szCs w:val="24"/>
        </w:rPr>
        <w:t xml:space="preserve"> увлекательных для детей ситуаций.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Основным из важных приемов обучения математике является сравнение.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 – практической деятельности и действий с числами.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bCs/>
          <w:sz w:val="24"/>
          <w:szCs w:val="24"/>
        </w:rPr>
        <w:t>Основные требования к знаниям и умениям учащихся.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Учащиеся должны</w:t>
      </w:r>
      <w:r w:rsidRPr="00F057F7">
        <w:rPr>
          <w:rFonts w:ascii="Times New Roman" w:hAnsi="Times New Roman"/>
          <w:bCs/>
          <w:sz w:val="24"/>
          <w:szCs w:val="24"/>
        </w:rPr>
        <w:t> знать: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-числовой ряд 1 -100 в прямом и обратном порядке;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- смысл арифметических действий умножения и деления (на равные части и по содержанию);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- таблицу умножения и деления чисел в пределах 20;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- переместительное свойство произведения, связь таблицы умножения и деления.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Учащиеся должны</w:t>
      </w:r>
      <w:r w:rsidRPr="00F057F7">
        <w:rPr>
          <w:rFonts w:ascii="Times New Roman" w:hAnsi="Times New Roman"/>
          <w:bCs/>
          <w:sz w:val="24"/>
          <w:szCs w:val="24"/>
        </w:rPr>
        <w:t> уметь: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-считать, пересчитывать, отсчитывать числа в пределах 100 без перехода через разряд;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- откладывать на счетах, складывать и вычитать числа в пределах 100 без перехода через разряд;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-использовать знания таблицы умножения для решения соответствующих примеров на деление;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-определять время по часам;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- чертить окружности разных радиусов, различать окружность, круг.</w:t>
      </w:r>
    </w:p>
    <w:p w:rsidR="001E1D86" w:rsidRPr="00F057F7" w:rsidRDefault="001E1D86" w:rsidP="00F057F7">
      <w:pPr>
        <w:keepNext/>
        <w:keepLines/>
        <w:spacing w:after="0" w:line="280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keepNext/>
        <w:keepLines/>
        <w:spacing w:after="0" w:line="280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keepNext/>
        <w:keepLines/>
        <w:spacing w:after="0" w:line="280" w:lineRule="exac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57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учебного предмета</w:t>
      </w:r>
    </w:p>
    <w:p w:rsidR="001E1D86" w:rsidRPr="00F057F7" w:rsidRDefault="001E1D86" w:rsidP="00F057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    1. Повторение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lastRenderedPageBreak/>
        <w:t xml:space="preserve">Второй десяток. Нумерация чисел в пределах 20. Сложение и вычитание чисел в пределах 20 без перехода и с переходом через разряд. Четные - нечетные, однозначные - двузначные числа. Решение простых задач на нахождение суммы и разности. Единицы времени: час, сутки. Единицы длины: </w:t>
      </w:r>
      <w:smartTag w:uri="urn:schemas-microsoft-com:office:smarttags" w:element="metricconverter">
        <w:smartTagPr>
          <w:attr w:name="ProductID" w:val="1 метр"/>
        </w:smartTagPr>
        <w:r w:rsidRPr="00F057F7">
          <w:rPr>
            <w:rFonts w:ascii="Times New Roman" w:hAnsi="Times New Roman"/>
            <w:sz w:val="24"/>
            <w:szCs w:val="24"/>
          </w:rPr>
          <w:t>1 см</w:t>
        </w:r>
      </w:smartTag>
      <w:r w:rsidRPr="00F057F7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F057F7">
        <w:rPr>
          <w:rFonts w:ascii="Times New Roman" w:hAnsi="Times New Roman"/>
          <w:sz w:val="24"/>
          <w:szCs w:val="24"/>
        </w:rPr>
        <w:t>дм</w:t>
      </w:r>
      <w:proofErr w:type="spellEnd"/>
      <w:r w:rsidRPr="00F057F7">
        <w:rPr>
          <w:rFonts w:ascii="Times New Roman" w:hAnsi="Times New Roman"/>
          <w:sz w:val="24"/>
          <w:szCs w:val="24"/>
        </w:rPr>
        <w:t xml:space="preserve">. Меры емкости: </w:t>
      </w:r>
      <w:smartTag w:uri="urn:schemas-microsoft-com:office:smarttags" w:element="metricconverter">
        <w:smartTagPr>
          <w:attr w:name="ProductID" w:val="1 метр"/>
        </w:smartTagPr>
        <w:r w:rsidRPr="00F057F7">
          <w:rPr>
            <w:rFonts w:ascii="Times New Roman" w:hAnsi="Times New Roman"/>
            <w:sz w:val="24"/>
            <w:szCs w:val="24"/>
          </w:rPr>
          <w:t>1 л</w:t>
        </w:r>
      </w:smartTag>
      <w:r w:rsidRPr="00F057F7">
        <w:rPr>
          <w:rFonts w:ascii="Times New Roman" w:hAnsi="Times New Roman"/>
          <w:sz w:val="24"/>
          <w:szCs w:val="24"/>
        </w:rPr>
        <w:t xml:space="preserve">. Меры массы: </w:t>
      </w:r>
      <w:smartTag w:uri="urn:schemas-microsoft-com:office:smarttags" w:element="metricconverter">
        <w:smartTagPr>
          <w:attr w:name="ProductID" w:val="1 метр"/>
        </w:smartTagPr>
        <w:r w:rsidRPr="00F057F7">
          <w:rPr>
            <w:rFonts w:ascii="Times New Roman" w:hAnsi="Times New Roman"/>
            <w:sz w:val="24"/>
            <w:szCs w:val="24"/>
          </w:rPr>
          <w:t>1 кг</w:t>
        </w:r>
      </w:smartTag>
      <w:r w:rsidRPr="00F057F7">
        <w:rPr>
          <w:rFonts w:ascii="Times New Roman" w:hAnsi="Times New Roman"/>
          <w:sz w:val="24"/>
          <w:szCs w:val="24"/>
        </w:rPr>
        <w:t xml:space="preserve">. Измерение и построение отрезка заданной длины. Углы и их виды. Построение по опорным точкам квадрата, прямоугольника, треугольника с помощью линейки. 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2. Умножение и деление чисел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Понятие умножения. Название компонентов умножения. Знак умножения. Таблица умножений чисел 2, 3, 4, 5, 6 (в пределах 20). Деление. Знак деления. Название компонентов деления. Таблица деления на 2, 3, 4, 5, 6 ( в пределах 20). Взаимосвязь таблицы умножения и деления. Деление на равные части и по содержанию.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3. Сотня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 xml:space="preserve">Нумерация чисел в пределах 100. Круглые десятки. Сложение и вычитание круглых десятков. Получение и разложение двузначных чисел на десятки и единицы. Сравнение чисел. Понятие разряда.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Действия I и II ступени. Скобки. Простые, составные арифметические задачи. Составление задач в 2 действия: сложение и вычитание, умножение и деление. 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4. Меры длины, времени, массы, стоимости.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 xml:space="preserve">Числа, полученные при измерении. Меры времени: минута, месяц, год. Календарь. Порядок месяцев в году, определение времени по часам с точностью до 5 минут. Мера стоимости: 1 руб. Мера веса: 1 центнер. Мера длины: </w:t>
      </w:r>
      <w:smartTag w:uri="urn:schemas-microsoft-com:office:smarttags" w:element="metricconverter">
        <w:smartTagPr>
          <w:attr w:name="ProductID" w:val="1 метр"/>
        </w:smartTagPr>
        <w:r w:rsidRPr="00F057F7">
          <w:rPr>
            <w:rFonts w:ascii="Times New Roman" w:hAnsi="Times New Roman"/>
            <w:sz w:val="24"/>
            <w:szCs w:val="24"/>
          </w:rPr>
          <w:t>1 метр</w:t>
        </w:r>
      </w:smartTag>
      <w:r w:rsidRPr="00F057F7">
        <w:rPr>
          <w:rFonts w:ascii="Times New Roman" w:hAnsi="Times New Roman"/>
          <w:sz w:val="24"/>
          <w:szCs w:val="24"/>
        </w:rPr>
        <w:t>.</w:t>
      </w:r>
    </w:p>
    <w:p w:rsidR="001E1D86" w:rsidRPr="00F057F7" w:rsidRDefault="001E1D86" w:rsidP="00F057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5. Геометрический материал (в течение года)</w:t>
      </w:r>
    </w:p>
    <w:p w:rsidR="001E1D86" w:rsidRPr="00F057F7" w:rsidRDefault="001E1D86" w:rsidP="00F057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 xml:space="preserve">Окружность. Круг. Построение окружности с помощью циркуля. Четырехугольники (прямоугольник, квадрат, построение по опорным точкам). Построение отрезка заданной длины. Прямая и кривая линии. Точка пересечения линий. 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 xml:space="preserve">6. Повторение 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 xml:space="preserve">Нумерация чисел в пределах 100. Увеличение и уменьшение числа на несколько единиц. Решение простых задач. Решение задач в два действия. Порядок действий при решении примеров. Таблица умножения. Геометрический материал. </w:t>
      </w: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  <w:r w:rsidRPr="00F057F7">
        <w:rPr>
          <w:rFonts w:ascii="Times New Roman" w:hAnsi="Times New Roman"/>
          <w:sz w:val="24"/>
          <w:szCs w:val="24"/>
        </w:rPr>
        <w:t>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</w:tblGrid>
      <w:tr w:rsidR="001E1D86" w:rsidRPr="00CB5D0F" w:rsidTr="008633DB">
        <w:tc>
          <w:tcPr>
            <w:tcW w:w="4068" w:type="dxa"/>
          </w:tcPr>
          <w:p w:rsidR="001E1D86" w:rsidRPr="00CB5D0F" w:rsidRDefault="001E1D86" w:rsidP="00F057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800" w:type="dxa"/>
          </w:tcPr>
          <w:p w:rsidR="001E1D86" w:rsidRPr="00CB5D0F" w:rsidRDefault="001E1D86" w:rsidP="00F057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E1D86" w:rsidRPr="00CB5D0F" w:rsidTr="008633DB">
        <w:tc>
          <w:tcPr>
            <w:tcW w:w="4068" w:type="dxa"/>
          </w:tcPr>
          <w:p w:rsidR="001E1D86" w:rsidRPr="00CB5D0F" w:rsidRDefault="001E1D86" w:rsidP="00F0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Повторение. (Второй десяток)</w:t>
            </w:r>
          </w:p>
        </w:tc>
        <w:tc>
          <w:tcPr>
            <w:tcW w:w="1800" w:type="dxa"/>
          </w:tcPr>
          <w:p w:rsidR="001E1D86" w:rsidRPr="00CB5D0F" w:rsidRDefault="001E1D86" w:rsidP="00F057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E1D86" w:rsidRPr="00CB5D0F" w:rsidTr="008633DB">
        <w:tc>
          <w:tcPr>
            <w:tcW w:w="4068" w:type="dxa"/>
          </w:tcPr>
          <w:p w:rsidR="001E1D86" w:rsidRPr="00CB5D0F" w:rsidRDefault="001E1D86" w:rsidP="00F0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800" w:type="dxa"/>
          </w:tcPr>
          <w:p w:rsidR="001E1D86" w:rsidRPr="00CB5D0F" w:rsidRDefault="001E1D86" w:rsidP="00F057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E1D86" w:rsidRPr="00CB5D0F" w:rsidTr="008633DB">
        <w:tc>
          <w:tcPr>
            <w:tcW w:w="4068" w:type="dxa"/>
          </w:tcPr>
          <w:p w:rsidR="001E1D86" w:rsidRPr="00CB5D0F" w:rsidRDefault="001E1D86" w:rsidP="00F0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Сотня</w:t>
            </w:r>
          </w:p>
        </w:tc>
        <w:tc>
          <w:tcPr>
            <w:tcW w:w="1800" w:type="dxa"/>
          </w:tcPr>
          <w:p w:rsidR="001E1D86" w:rsidRPr="00CB5D0F" w:rsidRDefault="001E1D86" w:rsidP="00F057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E1D86" w:rsidRPr="00CB5D0F" w:rsidTr="008633DB">
        <w:tc>
          <w:tcPr>
            <w:tcW w:w="4068" w:type="dxa"/>
          </w:tcPr>
          <w:p w:rsidR="001E1D86" w:rsidRPr="00CB5D0F" w:rsidRDefault="001E1D86" w:rsidP="00F0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00" w:type="dxa"/>
          </w:tcPr>
          <w:p w:rsidR="001E1D86" w:rsidRPr="00CB5D0F" w:rsidRDefault="001E1D86" w:rsidP="00F057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D86" w:rsidRPr="00CB5D0F" w:rsidTr="008633DB">
        <w:tc>
          <w:tcPr>
            <w:tcW w:w="4068" w:type="dxa"/>
          </w:tcPr>
          <w:p w:rsidR="001E1D86" w:rsidRPr="00CB5D0F" w:rsidRDefault="001E1D86" w:rsidP="00F057F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Итого за год:</w:t>
            </w:r>
          </w:p>
        </w:tc>
        <w:tc>
          <w:tcPr>
            <w:tcW w:w="1800" w:type="dxa"/>
          </w:tcPr>
          <w:p w:rsidR="001E1D86" w:rsidRPr="00CB5D0F" w:rsidRDefault="001E1D86" w:rsidP="00F0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</w:tr>
    </w:tbl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p w:rsidR="001E1D86" w:rsidRPr="00F057F7" w:rsidRDefault="001E1D86" w:rsidP="00F057F7">
      <w:pPr>
        <w:pStyle w:val="a6"/>
        <w:spacing w:before="0" w:beforeAutospacing="0" w:after="0" w:afterAutospacing="0"/>
        <w:jc w:val="center"/>
      </w:pPr>
    </w:p>
    <w:p w:rsidR="001E1D86" w:rsidRPr="00F057F7" w:rsidRDefault="001E1D86" w:rsidP="00F057F7">
      <w:pPr>
        <w:pStyle w:val="a6"/>
        <w:spacing w:before="0" w:beforeAutospacing="0" w:after="0" w:afterAutospacing="0"/>
        <w:jc w:val="center"/>
      </w:pPr>
    </w:p>
    <w:p w:rsidR="001E1D86" w:rsidRPr="00F057F7" w:rsidRDefault="001E1D86" w:rsidP="00F057F7">
      <w:pPr>
        <w:pStyle w:val="a6"/>
        <w:spacing w:before="0" w:beforeAutospacing="0" w:after="0" w:afterAutospacing="0"/>
        <w:jc w:val="center"/>
      </w:pPr>
    </w:p>
    <w:p w:rsidR="001E1D86" w:rsidRPr="00F057F7" w:rsidRDefault="001E1D86" w:rsidP="00F057F7">
      <w:pPr>
        <w:pStyle w:val="a6"/>
        <w:spacing w:before="0" w:beforeAutospacing="0" w:after="0" w:afterAutospacing="0"/>
        <w:jc w:val="center"/>
      </w:pPr>
      <w:r w:rsidRPr="00F057F7">
        <w:t>Календарно-тематическое планирование уроков математики в 3 классе (68 часов)     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1727"/>
        <w:gridCol w:w="7739"/>
        <w:gridCol w:w="2465"/>
      </w:tblGrid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 xml:space="preserve">№ 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 xml:space="preserve">Дата 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Тема урока</w:t>
            </w:r>
          </w:p>
        </w:tc>
        <w:tc>
          <w:tcPr>
            <w:tcW w:w="2465" w:type="dxa"/>
          </w:tcPr>
          <w:p w:rsidR="001E1D86" w:rsidRPr="00CB5D0F" w:rsidRDefault="001E1D86" w:rsidP="00F057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D0F">
              <w:rPr>
                <w:rFonts w:ascii="Times New Roman" w:hAnsi="Times New Roman"/>
                <w:sz w:val="24"/>
                <w:szCs w:val="24"/>
              </w:rPr>
              <w:t>Кол-во  часов.</w:t>
            </w:r>
          </w:p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057F7">
              <w:rPr>
                <w:b/>
              </w:rPr>
              <w:t>Повторение (второй десяток)</w:t>
            </w:r>
          </w:p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rPr>
                <w:b/>
              </w:rPr>
              <w:t>(18 ч</w:t>
            </w:r>
            <w:r w:rsidRPr="00F057F7">
              <w:t>)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1, 2, 3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04.09</w:t>
            </w:r>
          </w:p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05.09</w:t>
            </w:r>
          </w:p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11.09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Нумерация.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3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4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12.05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Проверочная работа по теме «Нумерация»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5, 6, 7, 8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 xml:space="preserve">18.09 -19.09;  </w:t>
            </w:r>
          </w:p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25.09 -26.09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Сложение и вычитание без перехода через десяток.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4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9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02.10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Проверочная работа по теме «Сложение и вычитание без перехода через десяток»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10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03.10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Сложение и вычитание чисел в пределах 20 с переходом через десяток. Сложение. Прибавление числа 9.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lastRenderedPageBreak/>
              <w:t>11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09.0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Сложение и вычитание чисел в пределах 20 с переходом через десяток. Сложение. Прибавление числа 8.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12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10.10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Сложение и вычитание чисел в пределах 20 с переходом через десяток. Сложение. Прибавление числа 7.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13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16.10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Сложение и вычитание чисел в пределах 20 с переходом через десяток. Сложение. Прибавление чисел 6, 5, 4, 3, 2.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14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17.10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Сложение и вычитание чисел в пределах 20 с переходом через десяток. Вычитание. Вычитание числа 9.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15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23.10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Сложение и вычитание чисел в пределах 20 с переходом через десяток. Вычитание. Вычитание числа 8.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16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24.10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Сложение и вычитание чисел в пределах 20 с переходом через десяток. Вычитание. Вычитание числа 7.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17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07.11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Сложение и вычитание чисел в пределах 20 с переходом через десяток. Вычитание. Вычитание чисел 6, 5, 4, 3, 2.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18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13.11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Контрольная работа по теме «Повторение (второй десяток)».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057F7">
              <w:rPr>
                <w:b/>
              </w:rPr>
              <w:t>Умножение и деление.</w:t>
            </w:r>
          </w:p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rPr>
                <w:b/>
              </w:rPr>
              <w:t>(13 ч)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19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14.11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Конкретный смысл действия умножения.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20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20.11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Конкретный смысл действия деления.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21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21.11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Таблица умножения числа 2.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22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27.11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Деление на равные части.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23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28.11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Таблица деления на 2.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24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04.12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Таблица умножения числа 3.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25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05.12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Таблица деления на 3.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26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11.12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Таблица умножения числа 4.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27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12.12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Таблица деления на 4.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28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18.12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Таблицы умножения чисел 5 и 6.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29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19.12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Таблицы деления на 5 и на 6.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30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25.12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Таблица умножения чисел 2, 3, 4, 5, 6 и деления на 2, 3, 4, 5, 6.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31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26.12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Контрольная работа по теме «Умножение и деление».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rPr>
                <w:b/>
              </w:rPr>
            </w:pPr>
            <w:r w:rsidRPr="00F057F7">
              <w:rPr>
                <w:b/>
              </w:rPr>
              <w:t>Сотня. (34 ч)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32, 33, 34, 35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15.01- 16.01</w:t>
            </w:r>
          </w:p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lastRenderedPageBreak/>
              <w:t>22.01-23.01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lastRenderedPageBreak/>
              <w:t>Нумерация.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4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lastRenderedPageBreak/>
              <w:t>36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29.01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Меры длины.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37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30.01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Меры времени.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38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05.02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Окружность, круг.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39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06.02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Углы.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40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12.02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Контрольная работа по теме «Сотня. Нумерация».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41, 42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13.02; 19.02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Сложение и вычитание круглых десятков.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43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20.02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Сложение и вычитание круглых десятков и однозначных чисел.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44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26.02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Сложение и вычитание двузначных и однозначных чисел.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45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27.02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Сложение круглых десятков и двузначных чисел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46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05.03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Вычитание круглых десятков из двузначных чисел.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47, 48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06.03 – 12.03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Сложение и вычитание двузначных чисел.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49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13.03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Получение круглых десятков и сотни сложением двузначного числа с однозначным.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50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19.03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Получение круглых десятков и сотни сложением двух двузначных чисел.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51, 52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20.03 – 02.04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Вычитание однозначных и двузначных чисел из круглых десятков и сотни.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53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03.04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Контрольная работа по теме «Сотня. Сложение и вычитание»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54, 55, 56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09.04 -10.04, 16.04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Числа, полученные при счете и при измерении.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3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57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17.04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Проверочная работа по теме  «Числа, полученные при счете и при измерении».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58, 59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23.04 -24.04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Деление на равные части. Деление по содержанию.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60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30.04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Взаимное положение линий на плоскости.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61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07.05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Геометрический материал.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62, 63, 64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08.05, 14.05, 15.05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Порядок арифметических действий.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3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65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21.05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Проверочная работа по теме «Порядок арифметических действий».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rPr>
                <w:b/>
              </w:rPr>
              <w:t>Повторение. (3 ч</w:t>
            </w:r>
            <w:r w:rsidRPr="00F057F7">
              <w:t>)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66, 67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22.05,28.05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Повторение.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2</w:t>
            </w:r>
          </w:p>
        </w:tc>
      </w:tr>
      <w:tr w:rsidR="001E1D86" w:rsidRPr="00CB5D0F" w:rsidTr="00F057F7">
        <w:tc>
          <w:tcPr>
            <w:tcW w:w="3061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center"/>
            </w:pPr>
            <w:r w:rsidRPr="00F057F7">
              <w:t>68</w:t>
            </w:r>
          </w:p>
        </w:tc>
        <w:tc>
          <w:tcPr>
            <w:tcW w:w="1727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29.05</w:t>
            </w:r>
          </w:p>
        </w:tc>
        <w:tc>
          <w:tcPr>
            <w:tcW w:w="7739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</w:pPr>
            <w:r w:rsidRPr="00F057F7">
              <w:t>Итоговая контрольная работа.</w:t>
            </w:r>
          </w:p>
        </w:tc>
        <w:tc>
          <w:tcPr>
            <w:tcW w:w="2465" w:type="dxa"/>
          </w:tcPr>
          <w:p w:rsidR="001E1D86" w:rsidRPr="00F057F7" w:rsidRDefault="001E1D86" w:rsidP="00F057F7">
            <w:pPr>
              <w:pStyle w:val="a6"/>
              <w:spacing w:before="0" w:beforeAutospacing="0" w:after="0" w:afterAutospacing="0"/>
              <w:jc w:val="both"/>
            </w:pPr>
            <w:r w:rsidRPr="00F057F7">
              <w:t>1</w:t>
            </w:r>
          </w:p>
        </w:tc>
      </w:tr>
    </w:tbl>
    <w:p w:rsidR="001E1D86" w:rsidRPr="00F057F7" w:rsidRDefault="001E1D86" w:rsidP="00F057F7">
      <w:pPr>
        <w:pStyle w:val="a6"/>
        <w:spacing w:before="0" w:beforeAutospacing="0" w:after="0" w:afterAutospacing="0"/>
        <w:jc w:val="both"/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E1D86" w:rsidRPr="00F057F7" w:rsidRDefault="001E1D86" w:rsidP="00F057F7">
      <w:pPr>
        <w:spacing w:after="0"/>
        <w:rPr>
          <w:rFonts w:ascii="Times New Roman" w:hAnsi="Times New Roman"/>
          <w:sz w:val="24"/>
          <w:szCs w:val="24"/>
        </w:rPr>
      </w:pPr>
    </w:p>
    <w:sectPr w:rsidR="001E1D86" w:rsidRPr="00F057F7" w:rsidSect="00DC1E24">
      <w:footerReference w:type="default" r:id="rId9"/>
      <w:pgSz w:w="16838" w:h="11906" w:orient="landscape"/>
      <w:pgMar w:top="850" w:right="1138" w:bottom="1699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FE" w:rsidRDefault="00D400FE">
      <w:pPr>
        <w:spacing w:after="0" w:line="240" w:lineRule="auto"/>
      </w:pPr>
      <w:r>
        <w:separator/>
      </w:r>
    </w:p>
  </w:endnote>
  <w:endnote w:type="continuationSeparator" w:id="0">
    <w:p w:rsidR="00D400FE" w:rsidRDefault="00D4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6" w:rsidRDefault="001E1D86" w:rsidP="002F63A9">
    <w:pPr>
      <w:pStyle w:val="a3"/>
    </w:pPr>
  </w:p>
  <w:p w:rsidR="001E1D86" w:rsidRDefault="00D400FE" w:rsidP="002F63A9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496EAE">
      <w:rPr>
        <w:noProof/>
      </w:rPr>
      <w:t>8</w:t>
    </w:r>
    <w:r>
      <w:rPr>
        <w:noProof/>
      </w:rPr>
      <w:fldChar w:fldCharType="end"/>
    </w:r>
  </w:p>
  <w:p w:rsidR="001E1D86" w:rsidRDefault="001E1D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FE" w:rsidRDefault="00D400FE">
      <w:pPr>
        <w:spacing w:after="0" w:line="240" w:lineRule="auto"/>
      </w:pPr>
      <w:r>
        <w:separator/>
      </w:r>
    </w:p>
  </w:footnote>
  <w:footnote w:type="continuationSeparator" w:id="0">
    <w:p w:rsidR="00D400FE" w:rsidRDefault="00D40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7FCC"/>
    <w:multiLevelType w:val="hybridMultilevel"/>
    <w:tmpl w:val="958EF6A8"/>
    <w:lvl w:ilvl="0" w:tplc="1CD21A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7F7"/>
    <w:rsid w:val="00171D11"/>
    <w:rsid w:val="001B45E0"/>
    <w:rsid w:val="001E1D86"/>
    <w:rsid w:val="00235E6C"/>
    <w:rsid w:val="00263E0C"/>
    <w:rsid w:val="002F63A9"/>
    <w:rsid w:val="00496EAE"/>
    <w:rsid w:val="00537065"/>
    <w:rsid w:val="005373F0"/>
    <w:rsid w:val="006466C9"/>
    <w:rsid w:val="0069051E"/>
    <w:rsid w:val="007026FD"/>
    <w:rsid w:val="00757C5E"/>
    <w:rsid w:val="00773A1C"/>
    <w:rsid w:val="00844896"/>
    <w:rsid w:val="008633DB"/>
    <w:rsid w:val="00900F07"/>
    <w:rsid w:val="00A1182E"/>
    <w:rsid w:val="00AB751A"/>
    <w:rsid w:val="00AC6803"/>
    <w:rsid w:val="00AE409F"/>
    <w:rsid w:val="00B30EAA"/>
    <w:rsid w:val="00BE07FD"/>
    <w:rsid w:val="00C74C30"/>
    <w:rsid w:val="00C91D87"/>
    <w:rsid w:val="00CB5D0F"/>
    <w:rsid w:val="00D400FE"/>
    <w:rsid w:val="00DC1E24"/>
    <w:rsid w:val="00E10C7A"/>
    <w:rsid w:val="00E63F30"/>
    <w:rsid w:val="00EC0E6B"/>
    <w:rsid w:val="00F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5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35E6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35E6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F05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F057F7"/>
    <w:rPr>
      <w:rFonts w:ascii="Times New Roman" w:hAnsi="Times New Roman" w:cs="Times New Roman"/>
      <w:sz w:val="20"/>
      <w:szCs w:val="20"/>
    </w:rPr>
  </w:style>
  <w:style w:type="character" w:styleId="a5">
    <w:name w:val="Strong"/>
    <w:uiPriority w:val="99"/>
    <w:qFormat/>
    <w:rsid w:val="00F057F7"/>
    <w:rPr>
      <w:rFonts w:cs="Times New Roman"/>
      <w:b/>
      <w:bCs/>
    </w:rPr>
  </w:style>
  <w:style w:type="paragraph" w:styleId="a6">
    <w:name w:val="Normal (Web)"/>
    <w:basedOn w:val="a"/>
    <w:uiPriority w:val="99"/>
    <w:rsid w:val="00F05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99"/>
    <w:qFormat/>
    <w:rsid w:val="00235E6C"/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235E6C"/>
    <w:rPr>
      <w:rFonts w:cs="Times New Roman"/>
      <w:sz w:val="22"/>
      <w:szCs w:val="22"/>
      <w:lang w:val="ru-RU" w:eastAsia="ru-RU" w:bidi="ar-SA"/>
    </w:rPr>
  </w:style>
  <w:style w:type="paragraph" w:styleId="a9">
    <w:name w:val="header"/>
    <w:basedOn w:val="a"/>
    <w:link w:val="aa"/>
    <w:uiPriority w:val="99"/>
    <w:rsid w:val="002F63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Yubi</cp:lastModifiedBy>
  <cp:revision>11</cp:revision>
  <cp:lastPrinted>2017-09-15T16:10:00Z</cp:lastPrinted>
  <dcterms:created xsi:type="dcterms:W3CDTF">2017-09-04T18:28:00Z</dcterms:created>
  <dcterms:modified xsi:type="dcterms:W3CDTF">2017-09-15T16:10:00Z</dcterms:modified>
</cp:coreProperties>
</file>