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AE" w:rsidRPr="00CF1454" w:rsidRDefault="00ED7BA5" w:rsidP="002B47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-1675130</wp:posOffset>
            </wp:positionV>
            <wp:extent cx="7332345" cy="10177145"/>
            <wp:effectExtent l="6350" t="0" r="8255" b="8255"/>
            <wp:wrapTight wrapText="bothSides">
              <wp:wrapPolygon edited="0">
                <wp:start x="19" y="21613"/>
                <wp:lineTo x="21568" y="21613"/>
                <wp:lineTo x="21568" y="23"/>
                <wp:lineTo x="19" y="23"/>
                <wp:lineTo x="19" y="21613"/>
              </wp:wrapPolygon>
            </wp:wrapTight>
            <wp:docPr id="1" name="Рисунок 1" descr="C:\Users\Yubi\Desktop\Attachments_degtjarka-school@yandex.ru_2017-09-11_21-12-18\wneur 5-7 k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wneur 5-7 kl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2345" cy="101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7AE" w:rsidRPr="00CF1454" w:rsidRDefault="002B47AE" w:rsidP="002B47AE">
      <w:pPr>
        <w:jc w:val="center"/>
        <w:rPr>
          <w:rFonts w:ascii="Times New Roman" w:hAnsi="Times New Roman"/>
          <w:b/>
          <w:sz w:val="24"/>
          <w:szCs w:val="24"/>
        </w:rPr>
      </w:pPr>
      <w:r w:rsidRPr="00CF1454">
        <w:rPr>
          <w:rFonts w:ascii="Times New Roman" w:hAnsi="Times New Roman"/>
          <w:b/>
          <w:sz w:val="24"/>
          <w:szCs w:val="24"/>
        </w:rPr>
        <w:lastRenderedPageBreak/>
        <w:t>Пояснительн</w:t>
      </w:r>
      <w:bookmarkStart w:id="0" w:name="_GoBack"/>
      <w:bookmarkEnd w:id="0"/>
      <w:r w:rsidRPr="00CF1454">
        <w:rPr>
          <w:rFonts w:ascii="Times New Roman" w:hAnsi="Times New Roman"/>
          <w:b/>
          <w:sz w:val="24"/>
          <w:szCs w:val="24"/>
        </w:rPr>
        <w:t>ая записка</w:t>
      </w:r>
    </w:p>
    <w:p w:rsidR="0092216E" w:rsidRPr="00CF1454" w:rsidRDefault="0092216E" w:rsidP="0092216E">
      <w:pPr>
        <w:tabs>
          <w:tab w:val="left" w:pos="142"/>
          <w:tab w:val="left" w:pos="180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Рабочая программа  составлена</w:t>
      </w:r>
      <w:r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1454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CF1454">
        <w:rPr>
          <w:rFonts w:ascii="Times New Roman" w:hAnsi="Times New Roman"/>
          <w:sz w:val="24"/>
          <w:szCs w:val="24"/>
        </w:rPr>
        <w:t xml:space="preserve"> на 1</w:t>
      </w:r>
      <w:r w:rsidR="00CF1454">
        <w:rPr>
          <w:rFonts w:ascii="Times New Roman" w:hAnsi="Times New Roman"/>
          <w:sz w:val="24"/>
          <w:szCs w:val="24"/>
        </w:rPr>
        <w:t xml:space="preserve"> год</w:t>
      </w:r>
      <w:r w:rsidRPr="00CF1454">
        <w:rPr>
          <w:rFonts w:ascii="Times New Roman" w:hAnsi="Times New Roman"/>
          <w:sz w:val="24"/>
          <w:szCs w:val="24"/>
        </w:rPr>
        <w:t>, на текущий учебный год</w:t>
      </w:r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УМК:</w:t>
      </w:r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 xml:space="preserve">  </w:t>
      </w:r>
      <w:r w:rsidR="00BC47B8" w:rsidRPr="00CF1454">
        <w:rPr>
          <w:rFonts w:ascii="Times New Roman" w:hAnsi="Times New Roman"/>
          <w:sz w:val="24"/>
          <w:szCs w:val="24"/>
        </w:rPr>
        <w:t xml:space="preserve">- </w:t>
      </w:r>
      <w:r w:rsidRPr="00CF1454">
        <w:rPr>
          <w:rFonts w:ascii="Times New Roman" w:hAnsi="Times New Roman"/>
          <w:sz w:val="24"/>
          <w:szCs w:val="24"/>
        </w:rPr>
        <w:t xml:space="preserve">Григорьев </w:t>
      </w:r>
      <w:proofErr w:type="spellStart"/>
      <w:r w:rsidRPr="00CF1454">
        <w:rPr>
          <w:rFonts w:ascii="Times New Roman" w:hAnsi="Times New Roman"/>
          <w:sz w:val="24"/>
          <w:szCs w:val="24"/>
        </w:rPr>
        <w:t>Д.В.Программы</w:t>
      </w:r>
      <w:proofErr w:type="spellEnd"/>
      <w:r w:rsidRPr="00CF1454">
        <w:rPr>
          <w:rFonts w:ascii="Times New Roman" w:hAnsi="Times New Roman"/>
          <w:sz w:val="24"/>
          <w:szCs w:val="24"/>
        </w:rPr>
        <w:t xml:space="preserve"> внеурочной деятельности. </w:t>
      </w:r>
      <w:proofErr w:type="spellStart"/>
      <w:r w:rsidRPr="00CF1454">
        <w:rPr>
          <w:rFonts w:ascii="Times New Roman" w:hAnsi="Times New Roman"/>
          <w:sz w:val="24"/>
          <w:szCs w:val="24"/>
        </w:rPr>
        <w:t>Познавательнаядеятельность</w:t>
      </w:r>
      <w:proofErr w:type="spellEnd"/>
      <w:r w:rsidRPr="00CF1454">
        <w:rPr>
          <w:rFonts w:ascii="Times New Roman" w:hAnsi="Times New Roman"/>
          <w:sz w:val="24"/>
          <w:szCs w:val="24"/>
        </w:rPr>
        <w:t>. Проблемно-ценностное общение: пособие для учителей общеобразовательных учреждений /Д. В. Григорьев, П. В. Степанов. — М.: Просвещение, 2011.</w:t>
      </w:r>
    </w:p>
    <w:p w:rsidR="00BC47B8" w:rsidRPr="00CF1454" w:rsidRDefault="00BC47B8" w:rsidP="00BC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 xml:space="preserve">- </w:t>
      </w:r>
      <w:r w:rsidR="00CF1454">
        <w:rPr>
          <w:rFonts w:ascii="Times New Roman" w:hAnsi="Times New Roman"/>
          <w:sz w:val="24"/>
          <w:szCs w:val="24"/>
        </w:rPr>
        <w:t>ф</w:t>
      </w:r>
      <w:r w:rsidRPr="00CF1454">
        <w:rPr>
          <w:rFonts w:ascii="Times New Roman" w:hAnsi="Times New Roman"/>
          <w:sz w:val="24"/>
          <w:szCs w:val="24"/>
        </w:rPr>
        <w:t>отоаппараты, видеокамеры,;</w:t>
      </w:r>
    </w:p>
    <w:p w:rsidR="00BC47B8" w:rsidRPr="00CF1454" w:rsidRDefault="00BC47B8" w:rsidP="00BC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-  компьютер</w:t>
      </w:r>
    </w:p>
    <w:p w:rsidR="0092216E" w:rsidRPr="00CF1454" w:rsidRDefault="00BC47B8" w:rsidP="009221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F1454">
        <w:rPr>
          <w:rFonts w:ascii="Times New Roman" w:eastAsiaTheme="minorHAnsi" w:hAnsi="Times New Roman"/>
          <w:sz w:val="24"/>
          <w:szCs w:val="24"/>
          <w:lang w:eastAsia="en-US"/>
        </w:rPr>
        <w:t>- проектор, экран</w:t>
      </w:r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454">
        <w:rPr>
          <w:rFonts w:ascii="Times New Roman" w:hAnsi="Times New Roman"/>
          <w:b/>
          <w:sz w:val="24"/>
          <w:szCs w:val="24"/>
        </w:rPr>
        <w:t xml:space="preserve">Планируемые  результаты </w:t>
      </w:r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F1454">
        <w:rPr>
          <w:rFonts w:ascii="Times New Roman" w:hAnsi="Times New Roman"/>
          <w:sz w:val="24"/>
          <w:szCs w:val="24"/>
        </w:rPr>
        <w:t>Результаты первого уровня (приобретение школьниками социальных знаний, первичного понимания социальной реальности и повседневной жизни): приобретение школьниками знаний о правилах ведения социальной коммуникации, принятых в обществе нормах отношения к другим людям, рисках и угрозах нарушения этих норм, правилах конструктивной групповой работы, способах организации взаимодействия людей и общностей, способах самостоятельного поиска, нахождения и обработки информации.</w:t>
      </w:r>
      <w:proofErr w:type="gramEnd"/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2. Результаты второго уровня (формирование позитивного отношения школьника к базовым ценностям нашего общества и социальной реальности в целом): развитие ценностных отношений школьника к другому человеку как</w:t>
      </w:r>
      <w:proofErr w:type="gramStart"/>
      <w:r w:rsidRPr="00CF1454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CF1454">
        <w:rPr>
          <w:rFonts w:ascii="Times New Roman" w:hAnsi="Times New Roman"/>
          <w:sz w:val="24"/>
          <w:szCs w:val="24"/>
        </w:rPr>
        <w:t>аковому (гуманность), как Другому (альтруизм), как Иному (толерантность); стремление к свободному, открытому общению в позиционных общностях.</w:t>
      </w:r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3. Результаты третьего уровня (приобретение школьниками опыта самостоятельного социального действия):</w:t>
      </w:r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приобретение учащимися опыта самоорганизации и организации совместной деятельности с другими школьниками; опыта управления коммуникацией с другими людьми и принятия на себя ответственности за них; опыта позиционного самоопределения в открытой общественной среде; опыта волонтёрской</w:t>
      </w:r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(добровольческой) деятельности</w:t>
      </w:r>
      <w:r w:rsidRPr="00CF1454">
        <w:rPr>
          <w:rFonts w:ascii="Times New Roman" w:hAnsi="Times New Roman"/>
          <w:b/>
          <w:sz w:val="24"/>
          <w:szCs w:val="24"/>
        </w:rPr>
        <w:t xml:space="preserve">. </w:t>
      </w:r>
    </w:p>
    <w:p w:rsidR="00862C07" w:rsidRPr="00CF1454" w:rsidRDefault="00862C07" w:rsidP="0092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454">
        <w:rPr>
          <w:rFonts w:ascii="Times New Roman" w:hAnsi="Times New Roman"/>
          <w:b/>
          <w:sz w:val="24"/>
          <w:szCs w:val="24"/>
        </w:rPr>
        <w:t>Содержание деятельности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 xml:space="preserve">Модуль 1. Понимаем наш город 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1.1. Просмотр и беседа по документальному фильму о родном селе.  Подбор педагогом одного или нескольких документальных фильмов о городе. Подготовка вопросов к фильму. Проработка возможных сценариев развития беседы. Организация просмотра и обсуждения фильма.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1.2. Викторина «Как живёшь ты, отчий дом?» Подготовка педагогом перечня вопросов о жизни города, его прошлом и настоящем. Проведение викторины с учащимися. Награждение победителей. Обсуждение с учащимися итогов викторины.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1.3. Устный журнал «История нашего села». Разделение школьников на три группы «Исторические события в нашем городе», «Памятные места нашего села», «Люди и судьбы». Подготовка каждой группой сообщений для устного журнала. Представление каждого тематического раздела устного журнала на общее рассмотрение.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1.4. Беседа «Что мы види</w:t>
      </w:r>
      <w:r w:rsidR="003554B2" w:rsidRPr="00CF1454">
        <w:rPr>
          <w:rFonts w:ascii="Times New Roman" w:hAnsi="Times New Roman"/>
          <w:sz w:val="24"/>
          <w:szCs w:val="24"/>
        </w:rPr>
        <w:t xml:space="preserve">м в родном городе?» </w:t>
      </w:r>
      <w:r w:rsidRPr="00CF14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454">
        <w:rPr>
          <w:rFonts w:ascii="Times New Roman" w:hAnsi="Times New Roman"/>
          <w:sz w:val="24"/>
          <w:szCs w:val="24"/>
        </w:rPr>
        <w:t>Обсуждаемые темы: городская архитектура, скульптура, организация пространства, ландшафтный дизайн, визуальное зонирование городской среды, культурные ниши (музеи, выставочные залы, концертные площадки), безопасность жизни в городе и т. д.</w:t>
      </w:r>
      <w:proofErr w:type="gramEnd"/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lastRenderedPageBreak/>
        <w:t>1.5. Беседа «Что м</w:t>
      </w:r>
      <w:r w:rsidR="003554B2" w:rsidRPr="00CF1454">
        <w:rPr>
          <w:rFonts w:ascii="Times New Roman" w:hAnsi="Times New Roman"/>
          <w:sz w:val="24"/>
          <w:szCs w:val="24"/>
        </w:rPr>
        <w:t>ы слышим в родном селе</w:t>
      </w:r>
      <w:r w:rsidRPr="00CF1454">
        <w:rPr>
          <w:rFonts w:ascii="Times New Roman" w:hAnsi="Times New Roman"/>
          <w:sz w:val="24"/>
          <w:szCs w:val="24"/>
        </w:rPr>
        <w:t>?»  Обсуждаемые темы: транспортные потоки, производственные и досуговые зоны в городе, стиль повседневного общения горожан, горячо волнующие их вопросы, отзывы гостей города, комфортность пребывания в городской среде, ночной покой</w:t>
      </w:r>
    </w:p>
    <w:p w:rsidR="003554B2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горожан и т. д.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1.6. Беседа «Запахи и ар</w:t>
      </w:r>
      <w:r w:rsidR="003554B2" w:rsidRPr="00CF1454">
        <w:rPr>
          <w:rFonts w:ascii="Times New Roman" w:hAnsi="Times New Roman"/>
          <w:sz w:val="24"/>
          <w:szCs w:val="24"/>
        </w:rPr>
        <w:t>оматы родного села</w:t>
      </w:r>
      <w:r w:rsidRPr="00CF1454">
        <w:rPr>
          <w:rFonts w:ascii="Times New Roman" w:hAnsi="Times New Roman"/>
          <w:sz w:val="24"/>
          <w:szCs w:val="24"/>
        </w:rPr>
        <w:t>». Обсуждаемые темы: автотранспорт и загазованность, промышленные выбросы, зелёные островки города, уборка мусора в городе, места с уникальным, очаровывающим ароматом, городские клумбы и т. д.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 xml:space="preserve">Модуль 2. Живём в нашем селе 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2.1. Дебаты «Доступность качественного образования в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 xml:space="preserve">нашем </w:t>
      </w:r>
      <w:r w:rsidR="003554B2" w:rsidRPr="00CF1454">
        <w:rPr>
          <w:rFonts w:ascii="Times New Roman" w:hAnsi="Times New Roman"/>
          <w:sz w:val="24"/>
          <w:szCs w:val="24"/>
        </w:rPr>
        <w:t xml:space="preserve">селе». </w:t>
      </w:r>
      <w:r w:rsidRPr="00CF1454">
        <w:rPr>
          <w:rFonts w:ascii="Times New Roman" w:hAnsi="Times New Roman"/>
          <w:sz w:val="24"/>
          <w:szCs w:val="24"/>
        </w:rPr>
        <w:t xml:space="preserve"> Разделение участников дебатов на три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группы: 1) группа «да», дока</w:t>
      </w:r>
      <w:r w:rsidR="003554B2" w:rsidRPr="00CF1454">
        <w:rPr>
          <w:rFonts w:ascii="Times New Roman" w:hAnsi="Times New Roman"/>
          <w:sz w:val="24"/>
          <w:szCs w:val="24"/>
        </w:rPr>
        <w:t>зывающая, что качественное сред</w:t>
      </w:r>
      <w:r w:rsidRPr="00CF1454">
        <w:rPr>
          <w:rFonts w:ascii="Times New Roman" w:hAnsi="Times New Roman"/>
          <w:sz w:val="24"/>
          <w:szCs w:val="24"/>
        </w:rPr>
        <w:t xml:space="preserve">нее и высшее образование </w:t>
      </w:r>
      <w:r w:rsidR="003554B2" w:rsidRPr="00CF1454">
        <w:rPr>
          <w:rFonts w:ascii="Times New Roman" w:hAnsi="Times New Roman"/>
          <w:sz w:val="24"/>
          <w:szCs w:val="24"/>
        </w:rPr>
        <w:t>вполне доступно юным жителям села</w:t>
      </w:r>
      <w:r w:rsidRPr="00CF1454">
        <w:rPr>
          <w:rFonts w:ascii="Times New Roman" w:hAnsi="Times New Roman"/>
          <w:sz w:val="24"/>
          <w:szCs w:val="24"/>
        </w:rPr>
        <w:t>; 2) группа «нет», доказывающая, что качественное среднее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 xml:space="preserve">и высшее образование не </w:t>
      </w:r>
      <w:r w:rsidR="003554B2" w:rsidRPr="00CF1454">
        <w:rPr>
          <w:rFonts w:ascii="Times New Roman" w:hAnsi="Times New Roman"/>
          <w:sz w:val="24"/>
          <w:szCs w:val="24"/>
        </w:rPr>
        <w:t>вполне доступно юным жителям села</w:t>
      </w:r>
      <w:r w:rsidRPr="00CF1454">
        <w:rPr>
          <w:rFonts w:ascii="Times New Roman" w:hAnsi="Times New Roman"/>
          <w:sz w:val="24"/>
          <w:szCs w:val="24"/>
        </w:rPr>
        <w:t>; 3) группа экспертов, наблюдающая за работой двух этих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групп и выносящая решени</w:t>
      </w:r>
      <w:r w:rsidR="003554B2" w:rsidRPr="00CF1454">
        <w:rPr>
          <w:rFonts w:ascii="Times New Roman" w:hAnsi="Times New Roman"/>
          <w:sz w:val="24"/>
          <w:szCs w:val="24"/>
        </w:rPr>
        <w:t>е о доказательности и убедитель</w:t>
      </w:r>
      <w:r w:rsidRPr="00CF1454">
        <w:rPr>
          <w:rFonts w:ascii="Times New Roman" w:hAnsi="Times New Roman"/>
          <w:sz w:val="24"/>
          <w:szCs w:val="24"/>
        </w:rPr>
        <w:t>ности представленных мнений</w:t>
      </w:r>
      <w:r w:rsidR="003554B2" w:rsidRPr="00CF1454">
        <w:rPr>
          <w:rFonts w:ascii="Times New Roman" w:hAnsi="Times New Roman"/>
          <w:sz w:val="24"/>
          <w:szCs w:val="24"/>
        </w:rPr>
        <w:t>. Работа групп по подготовке те</w:t>
      </w:r>
      <w:r w:rsidRPr="00CF1454">
        <w:rPr>
          <w:rFonts w:ascii="Times New Roman" w:hAnsi="Times New Roman"/>
          <w:sz w:val="24"/>
          <w:szCs w:val="24"/>
        </w:rPr>
        <w:t>зисов в защиту собственной позиции. Выступление спикера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первой группы. Вопросы к нему от участников второй группы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и экспертов. Критика аргументов первой группы участниками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второй группы. Возражения от участников первой группы.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Выступление спикера второй группы. Вопросы к нему от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участников первой группы и экспертов. Критика аргументов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второй группы участниками первой группы. Возражения от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участников второй группы. Анализ аргументации экспертами,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вынесение решения об итогах дебатов. Рефлексия участниками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итогов дебатов.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2.2. Дебаты «Доступность и</w:t>
      </w:r>
      <w:r w:rsidR="003554B2" w:rsidRPr="00CF1454">
        <w:rPr>
          <w:rFonts w:ascii="Times New Roman" w:hAnsi="Times New Roman"/>
          <w:sz w:val="24"/>
          <w:szCs w:val="24"/>
        </w:rPr>
        <w:t xml:space="preserve"> востребованность культур</w:t>
      </w:r>
      <w:r w:rsidRPr="00CF1454">
        <w:rPr>
          <w:rFonts w:ascii="Times New Roman" w:hAnsi="Times New Roman"/>
          <w:sz w:val="24"/>
          <w:szCs w:val="24"/>
        </w:rPr>
        <w:t>ного досуга и занятий спортом юными горожанами».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Разделение участников дебатов на три группы: 1) группа «да»,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доказывающая, что культурный досуг и занятия спортом вполне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 xml:space="preserve">доступны и востребованы юными жителями города; </w:t>
      </w:r>
      <w:proofErr w:type="gramStart"/>
      <w:r w:rsidRPr="00CF1454">
        <w:rPr>
          <w:rFonts w:ascii="Times New Roman" w:hAnsi="Times New Roman"/>
          <w:sz w:val="24"/>
          <w:szCs w:val="24"/>
        </w:rPr>
        <w:t xml:space="preserve">2) </w:t>
      </w:r>
      <w:proofErr w:type="gramEnd"/>
      <w:r w:rsidRPr="00CF1454">
        <w:rPr>
          <w:rFonts w:ascii="Times New Roman" w:hAnsi="Times New Roman"/>
          <w:sz w:val="24"/>
          <w:szCs w:val="24"/>
        </w:rPr>
        <w:t>группа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«нет», доказывающая, что культурный досуг и занятия спортом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не вполне доступны и востребованы юными жителями города;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3) группа экспертов, наблюдающая за работой двух этих групп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и выносящая решение о доказательности и убедительности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представленных мнений. Работа групп по подготовке тезисов в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защиту собственной позиции. Выступление спикера первой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группы. Вопросы к нему от</w:t>
      </w:r>
      <w:r w:rsidR="003554B2" w:rsidRPr="00CF1454">
        <w:rPr>
          <w:rFonts w:ascii="Times New Roman" w:hAnsi="Times New Roman"/>
          <w:sz w:val="24"/>
          <w:szCs w:val="24"/>
        </w:rPr>
        <w:t xml:space="preserve"> участников второй группы и экс</w:t>
      </w:r>
      <w:r w:rsidRPr="00CF1454">
        <w:rPr>
          <w:rFonts w:ascii="Times New Roman" w:hAnsi="Times New Roman"/>
          <w:sz w:val="24"/>
          <w:szCs w:val="24"/>
        </w:rPr>
        <w:t>пертов. Критика аргументо</w:t>
      </w:r>
      <w:r w:rsidR="003554B2" w:rsidRPr="00CF1454">
        <w:rPr>
          <w:rFonts w:ascii="Times New Roman" w:hAnsi="Times New Roman"/>
          <w:sz w:val="24"/>
          <w:szCs w:val="24"/>
        </w:rPr>
        <w:t>в первой группы участниками вто</w:t>
      </w:r>
      <w:r w:rsidRPr="00CF1454">
        <w:rPr>
          <w:rFonts w:ascii="Times New Roman" w:hAnsi="Times New Roman"/>
          <w:sz w:val="24"/>
          <w:szCs w:val="24"/>
        </w:rPr>
        <w:t>рой группы. Возражения от</w:t>
      </w:r>
      <w:r w:rsidR="003554B2" w:rsidRPr="00CF1454">
        <w:rPr>
          <w:rFonts w:ascii="Times New Roman" w:hAnsi="Times New Roman"/>
          <w:sz w:val="24"/>
          <w:szCs w:val="24"/>
        </w:rPr>
        <w:t xml:space="preserve"> участников первой группы. Выс</w:t>
      </w:r>
      <w:r w:rsidRPr="00CF1454">
        <w:rPr>
          <w:rFonts w:ascii="Times New Roman" w:hAnsi="Times New Roman"/>
          <w:sz w:val="24"/>
          <w:szCs w:val="24"/>
        </w:rPr>
        <w:t>тупление спикера второй гр</w:t>
      </w:r>
      <w:r w:rsidR="003554B2" w:rsidRPr="00CF1454">
        <w:rPr>
          <w:rFonts w:ascii="Times New Roman" w:hAnsi="Times New Roman"/>
          <w:sz w:val="24"/>
          <w:szCs w:val="24"/>
        </w:rPr>
        <w:t>уппы. Вопросы к нему от участни</w:t>
      </w:r>
      <w:r w:rsidRPr="00CF1454">
        <w:rPr>
          <w:rFonts w:ascii="Times New Roman" w:hAnsi="Times New Roman"/>
          <w:sz w:val="24"/>
          <w:szCs w:val="24"/>
        </w:rPr>
        <w:t>ков первой группы и экспертов. Критика аргументов второй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группы участниками первой группы. Возражения участников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второй группы. Анализ аргументации экспертами, вынесение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 xml:space="preserve">решения об итогах дебатов. </w:t>
      </w:r>
      <w:r w:rsidR="003554B2" w:rsidRPr="00CF1454">
        <w:rPr>
          <w:rFonts w:ascii="Times New Roman" w:hAnsi="Times New Roman"/>
          <w:sz w:val="24"/>
          <w:szCs w:val="24"/>
        </w:rPr>
        <w:t>Рефлексия участниками итогов де</w:t>
      </w:r>
      <w:r w:rsidRPr="00CF1454">
        <w:rPr>
          <w:rFonts w:ascii="Times New Roman" w:hAnsi="Times New Roman"/>
          <w:sz w:val="24"/>
          <w:szCs w:val="24"/>
        </w:rPr>
        <w:t>батов.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2.3. Дебаты «Возможности достойного трудоустройства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моло</w:t>
      </w:r>
      <w:r w:rsidR="003554B2" w:rsidRPr="00CF1454">
        <w:rPr>
          <w:rFonts w:ascii="Times New Roman" w:hAnsi="Times New Roman"/>
          <w:sz w:val="24"/>
          <w:szCs w:val="24"/>
        </w:rPr>
        <w:t xml:space="preserve">дых людей в нашем городе». </w:t>
      </w:r>
      <w:r w:rsidRPr="00CF14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454">
        <w:rPr>
          <w:rFonts w:ascii="Times New Roman" w:hAnsi="Times New Roman"/>
          <w:sz w:val="24"/>
          <w:szCs w:val="24"/>
        </w:rPr>
        <w:t>Разделение участников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дебатов на три группы: 1) группа «да», доказывающая, что у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молодых жителей города есть все возможности для достойного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 xml:space="preserve">трудоустройства; 2) группа </w:t>
      </w:r>
      <w:r w:rsidR="003554B2" w:rsidRPr="00CF1454">
        <w:rPr>
          <w:rFonts w:ascii="Times New Roman" w:hAnsi="Times New Roman"/>
          <w:sz w:val="24"/>
          <w:szCs w:val="24"/>
        </w:rPr>
        <w:t>«нет», доказывающая, что возмож</w:t>
      </w:r>
      <w:r w:rsidRPr="00CF1454">
        <w:rPr>
          <w:rFonts w:ascii="Times New Roman" w:hAnsi="Times New Roman"/>
          <w:sz w:val="24"/>
          <w:szCs w:val="24"/>
        </w:rPr>
        <w:t>ности трудоустройства молодых жителей города существенно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ограничены; 3) группа экспертов, наблюдающая за работой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двух этих групп и выносящая решение о доказательности и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убедительности представлен</w:t>
      </w:r>
      <w:r w:rsidR="003554B2" w:rsidRPr="00CF1454">
        <w:rPr>
          <w:rFonts w:ascii="Times New Roman" w:hAnsi="Times New Roman"/>
          <w:sz w:val="24"/>
          <w:szCs w:val="24"/>
        </w:rPr>
        <w:t>ных мнений.</w:t>
      </w:r>
      <w:proofErr w:type="gramEnd"/>
      <w:r w:rsidR="003554B2" w:rsidRPr="00CF1454">
        <w:rPr>
          <w:rFonts w:ascii="Times New Roman" w:hAnsi="Times New Roman"/>
          <w:sz w:val="24"/>
          <w:szCs w:val="24"/>
        </w:rPr>
        <w:t xml:space="preserve"> Работа групп по под</w:t>
      </w:r>
      <w:r w:rsidRPr="00CF1454">
        <w:rPr>
          <w:rFonts w:ascii="Times New Roman" w:hAnsi="Times New Roman"/>
          <w:sz w:val="24"/>
          <w:szCs w:val="24"/>
        </w:rPr>
        <w:t>готовке тезисов в защиту собственной позиции. Выступление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спикера первой группы. Вопросы к нему от участников второй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группы и экспертов. Критика</w:t>
      </w:r>
      <w:r w:rsidR="003554B2" w:rsidRPr="00CF1454">
        <w:rPr>
          <w:rFonts w:ascii="Times New Roman" w:hAnsi="Times New Roman"/>
          <w:sz w:val="24"/>
          <w:szCs w:val="24"/>
        </w:rPr>
        <w:t xml:space="preserve"> аргументов первой группы участ</w:t>
      </w:r>
      <w:r w:rsidRPr="00CF1454">
        <w:rPr>
          <w:rFonts w:ascii="Times New Roman" w:hAnsi="Times New Roman"/>
          <w:sz w:val="24"/>
          <w:szCs w:val="24"/>
        </w:rPr>
        <w:t>никами второй группы. Возражения от участников первой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группы. Выступление спикера второй группы. Вопросы к нему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от участников первой груп</w:t>
      </w:r>
      <w:r w:rsidR="003554B2" w:rsidRPr="00CF1454">
        <w:rPr>
          <w:rFonts w:ascii="Times New Roman" w:hAnsi="Times New Roman"/>
          <w:sz w:val="24"/>
          <w:szCs w:val="24"/>
        </w:rPr>
        <w:t>пы и экспертов. Критика аргумен</w:t>
      </w:r>
      <w:r w:rsidRPr="00CF1454">
        <w:rPr>
          <w:rFonts w:ascii="Times New Roman" w:hAnsi="Times New Roman"/>
          <w:sz w:val="24"/>
          <w:szCs w:val="24"/>
        </w:rPr>
        <w:t>тов второй группы участниками первой группы. Возражения от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участников второй группы. Анализ аргументации экспертами,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вынесение решения об итогах дебатов. Рефлексия участниками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итогов дебатов.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2.4. Проблемно ценностная дискуссия «Рискованные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практики молод</w:t>
      </w:r>
      <w:r w:rsidR="003554B2" w:rsidRPr="00CF1454">
        <w:rPr>
          <w:rFonts w:ascii="Times New Roman" w:hAnsi="Times New Roman"/>
          <w:sz w:val="24"/>
          <w:szCs w:val="24"/>
        </w:rPr>
        <w:t xml:space="preserve">ых людей в нашем городе». </w:t>
      </w:r>
      <w:proofErr w:type="gramStart"/>
      <w:r w:rsidRPr="00CF1454">
        <w:rPr>
          <w:rFonts w:ascii="Times New Roman" w:hAnsi="Times New Roman"/>
          <w:sz w:val="24"/>
          <w:szCs w:val="24"/>
        </w:rPr>
        <w:t>Выбор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группой темы (или тем) обсуждения (возможные варианты: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 xml:space="preserve">наркотизация, алкоголизация, криминализация, </w:t>
      </w:r>
      <w:proofErr w:type="spellStart"/>
      <w:r w:rsidRPr="00CF1454">
        <w:rPr>
          <w:rFonts w:ascii="Times New Roman" w:hAnsi="Times New Roman"/>
          <w:sz w:val="24"/>
          <w:szCs w:val="24"/>
        </w:rPr>
        <w:t>игромания</w:t>
      </w:r>
      <w:proofErr w:type="spellEnd"/>
      <w:r w:rsidRPr="00CF1454">
        <w:rPr>
          <w:rFonts w:ascii="Times New Roman" w:hAnsi="Times New Roman"/>
          <w:sz w:val="24"/>
          <w:szCs w:val="24"/>
        </w:rPr>
        <w:t>,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экстремальные развлечения, с</w:t>
      </w:r>
      <w:r w:rsidR="003554B2" w:rsidRPr="00CF1454">
        <w:rPr>
          <w:rFonts w:ascii="Times New Roman" w:hAnsi="Times New Roman"/>
          <w:sz w:val="24"/>
          <w:szCs w:val="24"/>
        </w:rPr>
        <w:t>ектантство и т. п.).</w:t>
      </w:r>
      <w:proofErr w:type="gramEnd"/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4B2" w:rsidRPr="00CF1454">
        <w:rPr>
          <w:rFonts w:ascii="Times New Roman" w:hAnsi="Times New Roman"/>
          <w:sz w:val="24"/>
          <w:szCs w:val="24"/>
        </w:rPr>
        <w:t>Проблемати</w:t>
      </w:r>
      <w:r w:rsidRPr="00CF1454">
        <w:rPr>
          <w:rFonts w:ascii="Times New Roman" w:hAnsi="Times New Roman"/>
          <w:sz w:val="24"/>
          <w:szCs w:val="24"/>
        </w:rPr>
        <w:t>зация</w:t>
      </w:r>
      <w:proofErr w:type="spellEnd"/>
      <w:r w:rsidRPr="00CF1454">
        <w:rPr>
          <w:rFonts w:ascii="Times New Roman" w:hAnsi="Times New Roman"/>
          <w:sz w:val="24"/>
          <w:szCs w:val="24"/>
        </w:rPr>
        <w:t>. Проявление позиций и выход в позиционное общение.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lastRenderedPageBreak/>
        <w:t>Итоговая групповая рефлексия.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2.5. Проблемно ценностная дискуссия «Взаимоотношения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между гру</w:t>
      </w:r>
      <w:r w:rsidR="003554B2" w:rsidRPr="00CF1454">
        <w:rPr>
          <w:rFonts w:ascii="Times New Roman" w:hAnsi="Times New Roman"/>
          <w:sz w:val="24"/>
          <w:szCs w:val="24"/>
        </w:rPr>
        <w:t xml:space="preserve">ппами молодёжи в городе». </w:t>
      </w:r>
      <w:r w:rsidRPr="00CF1454">
        <w:rPr>
          <w:rFonts w:ascii="Times New Roman" w:hAnsi="Times New Roman"/>
          <w:sz w:val="24"/>
          <w:szCs w:val="24"/>
        </w:rPr>
        <w:t>Выбор группой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 xml:space="preserve">темы (или тем) обсуждения </w:t>
      </w:r>
      <w:r w:rsidR="003554B2" w:rsidRPr="00CF1454">
        <w:rPr>
          <w:rFonts w:ascii="Times New Roman" w:hAnsi="Times New Roman"/>
          <w:sz w:val="24"/>
          <w:szCs w:val="24"/>
        </w:rPr>
        <w:t xml:space="preserve">(возможные варианты: </w:t>
      </w:r>
      <w:proofErr w:type="spellStart"/>
      <w:r w:rsidR="003554B2" w:rsidRPr="00CF1454">
        <w:rPr>
          <w:rFonts w:ascii="Times New Roman" w:hAnsi="Times New Roman"/>
          <w:sz w:val="24"/>
          <w:szCs w:val="24"/>
        </w:rPr>
        <w:t>субкультур</w:t>
      </w:r>
      <w:r w:rsidRPr="00CF1454">
        <w:rPr>
          <w:rFonts w:ascii="Times New Roman" w:hAnsi="Times New Roman"/>
          <w:sz w:val="24"/>
          <w:szCs w:val="24"/>
        </w:rPr>
        <w:t>ные</w:t>
      </w:r>
      <w:proofErr w:type="spellEnd"/>
      <w:r w:rsidRPr="00CF1454">
        <w:rPr>
          <w:rFonts w:ascii="Times New Roman" w:hAnsi="Times New Roman"/>
          <w:sz w:val="24"/>
          <w:szCs w:val="24"/>
        </w:rPr>
        <w:t xml:space="preserve"> разногласия, расслоени</w:t>
      </w:r>
      <w:r w:rsidR="003554B2" w:rsidRPr="00CF1454">
        <w:rPr>
          <w:rFonts w:ascii="Times New Roman" w:hAnsi="Times New Roman"/>
          <w:sz w:val="24"/>
          <w:szCs w:val="24"/>
        </w:rPr>
        <w:t>е молодёжи по уровням обеспечен</w:t>
      </w:r>
      <w:r w:rsidRPr="00CF1454">
        <w:rPr>
          <w:rFonts w:ascii="Times New Roman" w:hAnsi="Times New Roman"/>
          <w:sz w:val="24"/>
          <w:szCs w:val="24"/>
        </w:rPr>
        <w:t>ности и образованности, территориальные конфликты и т. п.).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1454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Pr="00CF1454">
        <w:rPr>
          <w:rFonts w:ascii="Times New Roman" w:hAnsi="Times New Roman"/>
          <w:sz w:val="24"/>
          <w:szCs w:val="24"/>
        </w:rPr>
        <w:t>. Проявл</w:t>
      </w:r>
      <w:r w:rsidR="003554B2" w:rsidRPr="00CF1454">
        <w:rPr>
          <w:rFonts w:ascii="Times New Roman" w:hAnsi="Times New Roman"/>
          <w:sz w:val="24"/>
          <w:szCs w:val="24"/>
        </w:rPr>
        <w:t>ение позиций и выход в позицион</w:t>
      </w:r>
      <w:r w:rsidRPr="00CF1454">
        <w:rPr>
          <w:rFonts w:ascii="Times New Roman" w:hAnsi="Times New Roman"/>
          <w:sz w:val="24"/>
          <w:szCs w:val="24"/>
        </w:rPr>
        <w:t>ное общение. Итоговая групповая рефлексия.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Моду</w:t>
      </w:r>
      <w:r w:rsidR="003554B2" w:rsidRPr="00CF1454">
        <w:rPr>
          <w:rFonts w:ascii="Times New Roman" w:hAnsi="Times New Roman"/>
          <w:sz w:val="24"/>
          <w:szCs w:val="24"/>
        </w:rPr>
        <w:t xml:space="preserve">ль 3. Развиваем наш город 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2.1. Конкурс авторских видеороликов «Проблемы нашего</w:t>
      </w:r>
      <w:r w:rsidR="003554B2" w:rsidRPr="00CF1454">
        <w:rPr>
          <w:rFonts w:ascii="Times New Roman" w:hAnsi="Times New Roman"/>
          <w:sz w:val="24"/>
          <w:szCs w:val="24"/>
        </w:rPr>
        <w:t xml:space="preserve"> города: взгляд молодых».  Разделение участников на ав</w:t>
      </w:r>
      <w:r w:rsidRPr="00CF1454">
        <w:rPr>
          <w:rFonts w:ascii="Times New Roman" w:hAnsi="Times New Roman"/>
          <w:sz w:val="24"/>
          <w:szCs w:val="24"/>
        </w:rPr>
        <w:t>торские съёмочные группы (н</w:t>
      </w:r>
      <w:r w:rsidR="003554B2" w:rsidRPr="00CF1454">
        <w:rPr>
          <w:rFonts w:ascii="Times New Roman" w:hAnsi="Times New Roman"/>
          <w:sz w:val="24"/>
          <w:szCs w:val="24"/>
        </w:rPr>
        <w:t>е менее трёх). Разработка автор</w:t>
      </w:r>
      <w:r w:rsidRPr="00CF1454">
        <w:rPr>
          <w:rFonts w:ascii="Times New Roman" w:hAnsi="Times New Roman"/>
          <w:sz w:val="24"/>
          <w:szCs w:val="24"/>
        </w:rPr>
        <w:t>скими групп</w:t>
      </w:r>
      <w:r w:rsidR="003554B2" w:rsidRPr="00CF1454">
        <w:rPr>
          <w:rFonts w:ascii="Times New Roman" w:hAnsi="Times New Roman"/>
          <w:sz w:val="24"/>
          <w:szCs w:val="24"/>
        </w:rPr>
        <w:t>ами сценариев видеороликов</w:t>
      </w:r>
      <w:proofErr w:type="gramStart"/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.</w:t>
      </w:r>
      <w:proofErr w:type="gramEnd"/>
      <w:r w:rsidRPr="00CF1454">
        <w:rPr>
          <w:rFonts w:ascii="Times New Roman" w:hAnsi="Times New Roman"/>
          <w:sz w:val="24"/>
          <w:szCs w:val="24"/>
        </w:rPr>
        <w:t xml:space="preserve"> Организация и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проведение съёмок (4 ч).</w:t>
      </w:r>
      <w:r w:rsidR="003554B2" w:rsidRPr="00CF1454">
        <w:rPr>
          <w:rFonts w:ascii="Times New Roman" w:hAnsi="Times New Roman"/>
          <w:sz w:val="24"/>
          <w:szCs w:val="24"/>
        </w:rPr>
        <w:t xml:space="preserve"> Монтаж отснятого материала</w:t>
      </w:r>
      <w:proofErr w:type="gramStart"/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.</w:t>
      </w:r>
      <w:proofErr w:type="gramEnd"/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Просмотр и обсуждение видеороликов всеми авторск</w:t>
      </w:r>
      <w:r w:rsidR="003554B2" w:rsidRPr="00CF1454">
        <w:rPr>
          <w:rFonts w:ascii="Times New Roman" w:hAnsi="Times New Roman"/>
          <w:sz w:val="24"/>
          <w:szCs w:val="24"/>
        </w:rPr>
        <w:t>ими груп</w:t>
      </w:r>
      <w:r w:rsidRPr="00CF1454">
        <w:rPr>
          <w:rFonts w:ascii="Times New Roman" w:hAnsi="Times New Roman"/>
          <w:sz w:val="24"/>
          <w:szCs w:val="24"/>
        </w:rPr>
        <w:t xml:space="preserve">пами. </w:t>
      </w:r>
      <w:proofErr w:type="spellStart"/>
      <w:r w:rsidRPr="00CF1454">
        <w:rPr>
          <w:rFonts w:ascii="Times New Roman" w:hAnsi="Times New Roman"/>
          <w:sz w:val="24"/>
          <w:szCs w:val="24"/>
        </w:rPr>
        <w:t>Рейтингование</w:t>
      </w:r>
      <w:proofErr w:type="spellEnd"/>
      <w:r w:rsidRPr="00CF1454">
        <w:rPr>
          <w:rFonts w:ascii="Times New Roman" w:hAnsi="Times New Roman"/>
          <w:sz w:val="24"/>
          <w:szCs w:val="24"/>
        </w:rPr>
        <w:t xml:space="preserve"> видео</w:t>
      </w:r>
      <w:r w:rsidR="003554B2" w:rsidRPr="00CF1454">
        <w:rPr>
          <w:rFonts w:ascii="Times New Roman" w:hAnsi="Times New Roman"/>
          <w:sz w:val="24"/>
          <w:szCs w:val="24"/>
        </w:rPr>
        <w:t>роликов всеми участниками. Чест</w:t>
      </w:r>
      <w:r w:rsidRPr="00CF1454">
        <w:rPr>
          <w:rFonts w:ascii="Times New Roman" w:hAnsi="Times New Roman"/>
          <w:sz w:val="24"/>
          <w:szCs w:val="24"/>
        </w:rPr>
        <w:t>вование победителей конкурса.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2.2. Проблемно ценно</w:t>
      </w:r>
      <w:r w:rsidR="003554B2" w:rsidRPr="00CF1454">
        <w:rPr>
          <w:rFonts w:ascii="Times New Roman" w:hAnsi="Times New Roman"/>
          <w:sz w:val="24"/>
          <w:szCs w:val="24"/>
        </w:rPr>
        <w:t>стная дискуссия с участием внеш</w:t>
      </w:r>
      <w:r w:rsidRPr="00CF1454">
        <w:rPr>
          <w:rFonts w:ascii="Times New Roman" w:hAnsi="Times New Roman"/>
          <w:sz w:val="24"/>
          <w:szCs w:val="24"/>
        </w:rPr>
        <w:t>них экспертов «Основные проблемы города и возможности</w:t>
      </w:r>
      <w:r w:rsidR="003554B2" w:rsidRPr="00CF1454">
        <w:rPr>
          <w:rFonts w:ascii="Times New Roman" w:hAnsi="Times New Roman"/>
          <w:sz w:val="24"/>
          <w:szCs w:val="24"/>
        </w:rPr>
        <w:t xml:space="preserve"> их решения». 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Выбор группой наиболее</w:t>
      </w:r>
      <w:r w:rsidR="003554B2" w:rsidRPr="00CF1454">
        <w:rPr>
          <w:rFonts w:ascii="Times New Roman" w:hAnsi="Times New Roman"/>
          <w:sz w:val="24"/>
          <w:szCs w:val="24"/>
        </w:rPr>
        <w:t xml:space="preserve"> волнующих проблем из числа под</w:t>
      </w:r>
      <w:r w:rsidRPr="00CF1454">
        <w:rPr>
          <w:rFonts w:ascii="Times New Roman" w:hAnsi="Times New Roman"/>
          <w:sz w:val="24"/>
          <w:szCs w:val="24"/>
        </w:rPr>
        <w:t>нятых в видеороликах. Приглашение к участию в дискуссии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внешних экспертов (специалистов в соответствующих областях</w:t>
      </w:r>
      <w:r w:rsidR="003554B2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городского хозяйства, культу</w:t>
      </w:r>
      <w:r w:rsidR="003554B2" w:rsidRPr="00CF1454">
        <w:rPr>
          <w:rFonts w:ascii="Times New Roman" w:hAnsi="Times New Roman"/>
          <w:sz w:val="24"/>
          <w:szCs w:val="24"/>
        </w:rPr>
        <w:t xml:space="preserve">рной и социальной сферах). </w:t>
      </w:r>
      <w:proofErr w:type="spellStart"/>
      <w:r w:rsidR="003554B2" w:rsidRPr="00CF1454">
        <w:rPr>
          <w:rFonts w:ascii="Times New Roman" w:hAnsi="Times New Roman"/>
          <w:sz w:val="24"/>
          <w:szCs w:val="24"/>
        </w:rPr>
        <w:t>Проб</w:t>
      </w:r>
      <w:r w:rsidRPr="00CF1454">
        <w:rPr>
          <w:rFonts w:ascii="Times New Roman" w:hAnsi="Times New Roman"/>
          <w:sz w:val="24"/>
          <w:szCs w:val="24"/>
        </w:rPr>
        <w:t>лематизация</w:t>
      </w:r>
      <w:proofErr w:type="spellEnd"/>
      <w:r w:rsidRPr="00CF1454">
        <w:rPr>
          <w:rFonts w:ascii="Times New Roman" w:hAnsi="Times New Roman"/>
          <w:sz w:val="24"/>
          <w:szCs w:val="24"/>
        </w:rPr>
        <w:t>. Проявление п</w:t>
      </w:r>
      <w:r w:rsidR="003554B2" w:rsidRPr="00CF1454">
        <w:rPr>
          <w:rFonts w:ascii="Times New Roman" w:hAnsi="Times New Roman"/>
          <w:sz w:val="24"/>
          <w:szCs w:val="24"/>
        </w:rPr>
        <w:t>озиций и выход в позиционное об</w:t>
      </w:r>
      <w:r w:rsidRPr="00CF1454">
        <w:rPr>
          <w:rFonts w:ascii="Times New Roman" w:hAnsi="Times New Roman"/>
          <w:sz w:val="24"/>
          <w:szCs w:val="24"/>
        </w:rPr>
        <w:t>щение. Анализ хода и ито</w:t>
      </w:r>
      <w:r w:rsidR="003554B2" w:rsidRPr="00CF1454">
        <w:rPr>
          <w:rFonts w:ascii="Times New Roman" w:hAnsi="Times New Roman"/>
          <w:sz w:val="24"/>
          <w:szCs w:val="24"/>
        </w:rPr>
        <w:t>гов дискуссии внешними эксперта</w:t>
      </w:r>
      <w:r w:rsidRPr="00CF1454">
        <w:rPr>
          <w:rFonts w:ascii="Times New Roman" w:hAnsi="Times New Roman"/>
          <w:sz w:val="24"/>
          <w:szCs w:val="24"/>
        </w:rPr>
        <w:t>ми. Итоговая групповая рефлексия.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 xml:space="preserve">2.3. Дискуссия «Наши </w:t>
      </w:r>
      <w:r w:rsidR="0011343C" w:rsidRPr="00CF1454">
        <w:rPr>
          <w:rFonts w:ascii="Times New Roman" w:hAnsi="Times New Roman"/>
          <w:sz w:val="24"/>
          <w:szCs w:val="24"/>
        </w:rPr>
        <w:t xml:space="preserve">инициативы по развитию города». </w:t>
      </w:r>
      <w:r w:rsidRPr="00CF1454">
        <w:rPr>
          <w:rFonts w:ascii="Times New Roman" w:hAnsi="Times New Roman"/>
          <w:sz w:val="24"/>
          <w:szCs w:val="24"/>
        </w:rPr>
        <w:t xml:space="preserve"> Поиск решения проблем, </w:t>
      </w:r>
      <w:proofErr w:type="spellStart"/>
      <w:r w:rsidRPr="00CF1454">
        <w:rPr>
          <w:rFonts w:ascii="Times New Roman" w:hAnsi="Times New Roman"/>
          <w:sz w:val="24"/>
          <w:szCs w:val="24"/>
        </w:rPr>
        <w:t>обсуждавшихся</w:t>
      </w:r>
      <w:proofErr w:type="spellEnd"/>
      <w:r w:rsidRPr="00CF1454">
        <w:rPr>
          <w:rFonts w:ascii="Times New Roman" w:hAnsi="Times New Roman"/>
          <w:sz w:val="24"/>
          <w:szCs w:val="24"/>
        </w:rPr>
        <w:t xml:space="preserve"> ранее, в форме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мозгового штурма. Обсуждение возможности участия молодёжи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в осуществлении этих решений. Формулирование перечня и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внутригрупповое обсуждение молодёжных инициатив по раз!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витию города.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2.4. Молодёжная пере</w:t>
      </w:r>
      <w:r w:rsidR="0011343C" w:rsidRPr="00CF1454">
        <w:rPr>
          <w:rFonts w:ascii="Times New Roman" w:hAnsi="Times New Roman"/>
          <w:sz w:val="24"/>
          <w:szCs w:val="24"/>
        </w:rPr>
        <w:t>говорная площадка с представите</w:t>
      </w:r>
      <w:r w:rsidRPr="00CF1454">
        <w:rPr>
          <w:rFonts w:ascii="Times New Roman" w:hAnsi="Times New Roman"/>
          <w:sz w:val="24"/>
          <w:szCs w:val="24"/>
        </w:rPr>
        <w:t xml:space="preserve">лями государственных и общественных структур «Молодёжные инициативы по </w:t>
      </w:r>
      <w:r w:rsidR="0011343C" w:rsidRPr="00CF1454">
        <w:rPr>
          <w:rFonts w:ascii="Times New Roman" w:hAnsi="Times New Roman"/>
          <w:sz w:val="24"/>
          <w:szCs w:val="24"/>
        </w:rPr>
        <w:t>развитию города». (4 ч) Формиро</w:t>
      </w:r>
      <w:r w:rsidRPr="00CF1454">
        <w:rPr>
          <w:rFonts w:ascii="Times New Roman" w:hAnsi="Times New Roman"/>
          <w:sz w:val="24"/>
          <w:szCs w:val="24"/>
        </w:rPr>
        <w:t>вание инициативной группы для представления молодёжных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инициатив по развитию города. Приглашение к переговорам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представителей государственных и общественных структур.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Подготовка презентации и</w:t>
      </w:r>
      <w:r w:rsidR="0011343C" w:rsidRPr="00CF1454">
        <w:rPr>
          <w:rFonts w:ascii="Times New Roman" w:hAnsi="Times New Roman"/>
          <w:sz w:val="24"/>
          <w:szCs w:val="24"/>
        </w:rPr>
        <w:t>нициатив (с использованием мате</w:t>
      </w:r>
      <w:r w:rsidRPr="00CF1454">
        <w:rPr>
          <w:rFonts w:ascii="Times New Roman" w:hAnsi="Times New Roman"/>
          <w:sz w:val="24"/>
          <w:szCs w:val="24"/>
        </w:rPr>
        <w:t>риалов видеороликов). Презентация инициатив. Переговоры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вокруг представленных инициатив. Итоговые выступления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внешних экспертов, ранее работавших с группой. Итоговые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выступления представителей государственных и общественных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структур. Итоговое выступление инициативной группы.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Оформление договора о намерениях между инициативной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группой (или всеми школьниками, принимавшими участие в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работе) и представителями государственных и общественных</w:t>
      </w:r>
      <w:r w:rsidR="0011343C" w:rsidRPr="00CF1454">
        <w:rPr>
          <w:rFonts w:ascii="Times New Roman" w:hAnsi="Times New Roman"/>
          <w:sz w:val="24"/>
          <w:szCs w:val="24"/>
        </w:rPr>
        <w:t xml:space="preserve"> </w:t>
      </w:r>
      <w:r w:rsidRPr="00CF1454">
        <w:rPr>
          <w:rFonts w:ascii="Times New Roman" w:hAnsi="Times New Roman"/>
          <w:sz w:val="24"/>
          <w:szCs w:val="24"/>
        </w:rPr>
        <w:t>структур, готовыми к социальному партнёрству.</w:t>
      </w:r>
    </w:p>
    <w:p w:rsidR="0092216E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УМК</w:t>
      </w:r>
    </w:p>
    <w:p w:rsidR="0092216E" w:rsidRPr="00CF1454" w:rsidRDefault="0092216E" w:rsidP="0092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-</w:t>
      </w:r>
    </w:p>
    <w:p w:rsidR="00862C07" w:rsidRPr="00CF1454" w:rsidRDefault="00862C07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.</w:t>
      </w:r>
    </w:p>
    <w:p w:rsidR="00862C07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Формы работы:</w:t>
      </w:r>
    </w:p>
    <w:p w:rsidR="00862C07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-</w:t>
      </w:r>
      <w:r w:rsidR="00862C07" w:rsidRPr="00CF1454">
        <w:rPr>
          <w:rFonts w:ascii="Times New Roman" w:hAnsi="Times New Roman"/>
          <w:sz w:val="24"/>
          <w:szCs w:val="24"/>
        </w:rPr>
        <w:t xml:space="preserve"> введение и поддержание корпоративных норм в группе</w:t>
      </w:r>
      <w:r w:rsidRPr="00CF1454">
        <w:rPr>
          <w:rFonts w:ascii="Times New Roman" w:hAnsi="Times New Roman"/>
          <w:sz w:val="24"/>
          <w:szCs w:val="24"/>
        </w:rPr>
        <w:t xml:space="preserve"> </w:t>
      </w:r>
      <w:r w:rsidR="00862C07" w:rsidRPr="00CF1454">
        <w:rPr>
          <w:rFonts w:ascii="Times New Roman" w:hAnsi="Times New Roman"/>
          <w:sz w:val="24"/>
          <w:szCs w:val="24"/>
        </w:rPr>
        <w:t>школьников;</w:t>
      </w:r>
    </w:p>
    <w:p w:rsidR="00862C07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 xml:space="preserve">- </w:t>
      </w:r>
      <w:r w:rsidR="00862C07" w:rsidRPr="00CF1454">
        <w:rPr>
          <w:rFonts w:ascii="Times New Roman" w:hAnsi="Times New Roman"/>
          <w:sz w:val="24"/>
          <w:szCs w:val="24"/>
        </w:rPr>
        <w:t>инициирование и поддержание самоуправления в группе;</w:t>
      </w:r>
    </w:p>
    <w:p w:rsidR="00862C07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-</w:t>
      </w:r>
      <w:r w:rsidR="00862C07" w:rsidRPr="00CF1454">
        <w:rPr>
          <w:rFonts w:ascii="Times New Roman" w:hAnsi="Times New Roman"/>
          <w:sz w:val="24"/>
          <w:szCs w:val="24"/>
        </w:rPr>
        <w:t xml:space="preserve"> организация деятельности</w:t>
      </w:r>
      <w:r w:rsidRPr="00CF1454">
        <w:rPr>
          <w:rFonts w:ascii="Times New Roman" w:hAnsi="Times New Roman"/>
          <w:sz w:val="24"/>
          <w:szCs w:val="24"/>
        </w:rPr>
        <w:t xml:space="preserve"> на принципах коллективного пла</w:t>
      </w:r>
      <w:r w:rsidR="00862C07" w:rsidRPr="00CF1454">
        <w:rPr>
          <w:rFonts w:ascii="Times New Roman" w:hAnsi="Times New Roman"/>
          <w:sz w:val="24"/>
          <w:szCs w:val="24"/>
        </w:rPr>
        <w:t>нирования, коллективной</w:t>
      </w:r>
      <w:r w:rsidRPr="00CF1454">
        <w:rPr>
          <w:rFonts w:ascii="Times New Roman" w:hAnsi="Times New Roman"/>
          <w:sz w:val="24"/>
          <w:szCs w:val="24"/>
        </w:rPr>
        <w:t xml:space="preserve"> организации, коллективного осу</w:t>
      </w:r>
      <w:r w:rsidR="00862C07" w:rsidRPr="00CF1454">
        <w:rPr>
          <w:rFonts w:ascii="Times New Roman" w:hAnsi="Times New Roman"/>
          <w:sz w:val="24"/>
          <w:szCs w:val="24"/>
        </w:rPr>
        <w:t>ществления и коллективного анализа;</w:t>
      </w:r>
    </w:p>
    <w:p w:rsidR="00862C07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-</w:t>
      </w:r>
      <w:r w:rsidR="00862C07" w:rsidRPr="00CF1454">
        <w:rPr>
          <w:rFonts w:ascii="Times New Roman" w:hAnsi="Times New Roman"/>
          <w:sz w:val="24"/>
          <w:szCs w:val="24"/>
        </w:rPr>
        <w:t xml:space="preserve"> орга</w:t>
      </w:r>
      <w:r w:rsidRPr="00CF1454">
        <w:rPr>
          <w:rFonts w:ascii="Times New Roman" w:hAnsi="Times New Roman"/>
          <w:sz w:val="24"/>
          <w:szCs w:val="24"/>
        </w:rPr>
        <w:t>низация воспитывающей предметно-</w:t>
      </w:r>
      <w:r w:rsidR="00862C07" w:rsidRPr="00CF1454">
        <w:rPr>
          <w:rFonts w:ascii="Times New Roman" w:hAnsi="Times New Roman"/>
          <w:sz w:val="24"/>
          <w:szCs w:val="24"/>
        </w:rPr>
        <w:t>эстетическ</w:t>
      </w:r>
      <w:r w:rsidRPr="00CF1454">
        <w:rPr>
          <w:rFonts w:ascii="Times New Roman" w:hAnsi="Times New Roman"/>
          <w:sz w:val="24"/>
          <w:szCs w:val="24"/>
        </w:rPr>
        <w:t>ой сре</w:t>
      </w:r>
      <w:r w:rsidR="00862C07" w:rsidRPr="00CF1454">
        <w:rPr>
          <w:rFonts w:ascii="Times New Roman" w:hAnsi="Times New Roman"/>
          <w:sz w:val="24"/>
          <w:szCs w:val="24"/>
        </w:rPr>
        <w:t>ды, окружающей школьников;</w:t>
      </w:r>
    </w:p>
    <w:p w:rsidR="00862C07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 xml:space="preserve">- </w:t>
      </w:r>
      <w:r w:rsidR="00862C07" w:rsidRPr="00CF1454">
        <w:rPr>
          <w:rFonts w:ascii="Times New Roman" w:hAnsi="Times New Roman"/>
          <w:sz w:val="24"/>
          <w:szCs w:val="24"/>
        </w:rPr>
        <w:t>представление себя (сво</w:t>
      </w:r>
      <w:r w:rsidRPr="00CF1454">
        <w:rPr>
          <w:rFonts w:ascii="Times New Roman" w:hAnsi="Times New Roman"/>
          <w:sz w:val="24"/>
          <w:szCs w:val="24"/>
        </w:rPr>
        <w:t>его поведения, отношения к окру</w:t>
      </w:r>
      <w:r w:rsidR="00862C07" w:rsidRPr="00CF1454">
        <w:rPr>
          <w:rFonts w:ascii="Times New Roman" w:hAnsi="Times New Roman"/>
          <w:sz w:val="24"/>
          <w:szCs w:val="24"/>
        </w:rPr>
        <w:t>жающей действительности, своих жизненных принципов)</w:t>
      </w:r>
      <w:r w:rsidRPr="00CF1454">
        <w:rPr>
          <w:rFonts w:ascii="Times New Roman" w:hAnsi="Times New Roman"/>
          <w:sz w:val="24"/>
          <w:szCs w:val="24"/>
        </w:rPr>
        <w:t xml:space="preserve"> </w:t>
      </w:r>
      <w:r w:rsidR="00862C07" w:rsidRPr="00CF1454">
        <w:rPr>
          <w:rFonts w:ascii="Times New Roman" w:hAnsi="Times New Roman"/>
          <w:sz w:val="24"/>
          <w:szCs w:val="24"/>
        </w:rPr>
        <w:t>воспитанникам как объекта для подражания;</w:t>
      </w:r>
    </w:p>
    <w:p w:rsidR="0092216E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62C07" w:rsidRPr="00CF1454">
        <w:rPr>
          <w:rFonts w:ascii="Times New Roman" w:hAnsi="Times New Roman"/>
          <w:sz w:val="24"/>
          <w:szCs w:val="24"/>
        </w:rPr>
        <w:t>представление школьн</w:t>
      </w:r>
      <w:r w:rsidRPr="00CF1454">
        <w:rPr>
          <w:rFonts w:ascii="Times New Roman" w:hAnsi="Times New Roman"/>
          <w:sz w:val="24"/>
          <w:szCs w:val="24"/>
        </w:rPr>
        <w:t>икам актуальной для них информа</w:t>
      </w:r>
      <w:r w:rsidR="00862C07" w:rsidRPr="00CF1454">
        <w:rPr>
          <w:rFonts w:ascii="Times New Roman" w:hAnsi="Times New Roman"/>
          <w:sz w:val="24"/>
          <w:szCs w:val="24"/>
        </w:rPr>
        <w:t>ции воспитательного характера, её совместное обсуждение и</w:t>
      </w:r>
      <w:r w:rsidRPr="00CF1454">
        <w:rPr>
          <w:rFonts w:ascii="Times New Roman" w:hAnsi="Times New Roman"/>
          <w:sz w:val="24"/>
          <w:szCs w:val="24"/>
        </w:rPr>
        <w:t xml:space="preserve"> </w:t>
      </w:r>
      <w:r w:rsidR="00862C07" w:rsidRPr="00CF1454">
        <w:rPr>
          <w:rFonts w:ascii="Times New Roman" w:hAnsi="Times New Roman"/>
          <w:sz w:val="24"/>
          <w:szCs w:val="24"/>
        </w:rPr>
        <w:t>выработка по</w:t>
      </w:r>
      <w:r w:rsidRPr="00CF1454">
        <w:rPr>
          <w:rFonts w:ascii="Times New Roman" w:hAnsi="Times New Roman"/>
          <w:sz w:val="24"/>
          <w:szCs w:val="24"/>
        </w:rPr>
        <w:t xml:space="preserve"> отношению к ней своих позиций;</w:t>
      </w:r>
    </w:p>
    <w:p w:rsidR="00862C07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>-</w:t>
      </w:r>
      <w:r w:rsidR="00862C07" w:rsidRPr="00CF1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C07" w:rsidRPr="00CF1454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="00862C07" w:rsidRPr="00CF1454">
        <w:rPr>
          <w:rFonts w:ascii="Times New Roman" w:hAnsi="Times New Roman"/>
          <w:sz w:val="24"/>
          <w:szCs w:val="24"/>
        </w:rPr>
        <w:t xml:space="preserve"> тех о</w:t>
      </w:r>
      <w:r w:rsidRPr="00CF1454">
        <w:rPr>
          <w:rFonts w:ascii="Times New Roman" w:hAnsi="Times New Roman"/>
          <w:sz w:val="24"/>
          <w:szCs w:val="24"/>
        </w:rPr>
        <w:t>тношений школьников с миром, людь</w:t>
      </w:r>
      <w:r w:rsidR="00862C07" w:rsidRPr="00CF1454">
        <w:rPr>
          <w:rFonts w:ascii="Times New Roman" w:hAnsi="Times New Roman"/>
          <w:sz w:val="24"/>
          <w:szCs w:val="24"/>
        </w:rPr>
        <w:t>ми, самими собой, которые педагог считает опасными для</w:t>
      </w:r>
      <w:r w:rsidRPr="00CF1454">
        <w:rPr>
          <w:rFonts w:ascii="Times New Roman" w:hAnsi="Times New Roman"/>
          <w:sz w:val="24"/>
          <w:szCs w:val="24"/>
        </w:rPr>
        <w:t xml:space="preserve"> </w:t>
      </w:r>
      <w:r w:rsidR="00862C07" w:rsidRPr="00CF1454">
        <w:rPr>
          <w:rFonts w:ascii="Times New Roman" w:hAnsi="Times New Roman"/>
          <w:sz w:val="24"/>
          <w:szCs w:val="24"/>
        </w:rPr>
        <w:t>личностного развития своих воспитанников;</w:t>
      </w:r>
    </w:p>
    <w:p w:rsidR="0092216E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454">
        <w:rPr>
          <w:rFonts w:ascii="Times New Roman" w:hAnsi="Times New Roman"/>
          <w:sz w:val="24"/>
          <w:szCs w:val="24"/>
        </w:rPr>
        <w:t xml:space="preserve">- </w:t>
      </w:r>
      <w:r w:rsidR="00862C07" w:rsidRPr="00CF1454">
        <w:rPr>
          <w:rFonts w:ascii="Times New Roman" w:hAnsi="Times New Roman"/>
          <w:sz w:val="24"/>
          <w:szCs w:val="24"/>
        </w:rPr>
        <w:t>организация рефлексии школьниками своих действий,</w:t>
      </w:r>
      <w:r w:rsidRPr="00CF1454">
        <w:rPr>
          <w:rFonts w:ascii="Times New Roman" w:hAnsi="Times New Roman"/>
          <w:sz w:val="24"/>
          <w:szCs w:val="24"/>
        </w:rPr>
        <w:t xml:space="preserve"> </w:t>
      </w:r>
      <w:r w:rsidR="00862C07" w:rsidRPr="00CF1454">
        <w:rPr>
          <w:rFonts w:ascii="Times New Roman" w:hAnsi="Times New Roman"/>
          <w:sz w:val="24"/>
          <w:szCs w:val="24"/>
        </w:rPr>
        <w:t>чувств, отношений.</w:t>
      </w:r>
    </w:p>
    <w:p w:rsidR="0092216E" w:rsidRPr="00CF1454" w:rsidRDefault="0092216E" w:rsidP="0086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7B8" w:rsidRPr="00CF1454" w:rsidRDefault="00BC47B8" w:rsidP="00BC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C47B8" w:rsidRPr="00CF1454" w:rsidSect="002B47AE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B47AE" w:rsidRPr="00CF1454" w:rsidRDefault="002B47AE" w:rsidP="00BC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454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2136"/>
        <w:gridCol w:w="10810"/>
        <w:gridCol w:w="1330"/>
      </w:tblGrid>
      <w:tr w:rsidR="00BC47B8" w:rsidRPr="00CF1454" w:rsidTr="00BC47B8">
        <w:tc>
          <w:tcPr>
            <w:tcW w:w="1101" w:type="dxa"/>
          </w:tcPr>
          <w:p w:rsidR="00BC47B8" w:rsidRPr="00CF1454" w:rsidRDefault="00BC47B8" w:rsidP="00BE456E">
            <w:pPr>
              <w:pStyle w:val="a4"/>
              <w:spacing w:line="360" w:lineRule="auto"/>
              <w:ind w:left="-993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4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14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F14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C47B8" w:rsidRPr="00CF1454" w:rsidRDefault="00BC47B8" w:rsidP="00BE456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45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198" w:type="dxa"/>
          </w:tcPr>
          <w:p w:rsidR="00BC47B8" w:rsidRPr="00CF1454" w:rsidRDefault="00BC47B8" w:rsidP="00BE456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454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353" w:type="dxa"/>
          </w:tcPr>
          <w:p w:rsidR="00BC47B8" w:rsidRPr="00CF1454" w:rsidRDefault="00BC47B8" w:rsidP="00BE456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45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B2734" w:rsidRPr="00CF1454" w:rsidTr="00623659">
        <w:tc>
          <w:tcPr>
            <w:tcW w:w="15353" w:type="dxa"/>
            <w:gridSpan w:val="4"/>
          </w:tcPr>
          <w:p w:rsidR="00BB2734" w:rsidRPr="00CF1454" w:rsidRDefault="00BB2734" w:rsidP="00BB2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b/>
                <w:sz w:val="24"/>
                <w:szCs w:val="24"/>
              </w:rPr>
              <w:t>Понимаем наше село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6,13.09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Просмотр и беседа по документальному филь</w:t>
            </w:r>
            <w:r w:rsidR="00BB2734" w:rsidRPr="00CF1454">
              <w:rPr>
                <w:rFonts w:ascii="Times New Roman" w:hAnsi="Times New Roman"/>
                <w:sz w:val="24"/>
                <w:szCs w:val="24"/>
              </w:rPr>
              <w:t>му</w:t>
            </w:r>
            <w:r w:rsidRPr="00CF1454">
              <w:rPr>
                <w:rFonts w:ascii="Times New Roman" w:hAnsi="Times New Roman"/>
                <w:sz w:val="24"/>
                <w:szCs w:val="24"/>
              </w:rPr>
              <w:t xml:space="preserve"> о родном селе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20,27.09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 xml:space="preserve"> Викторина «Как живёшь ты, отчий дом?»  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4,11.10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 xml:space="preserve">Устный журнал «История нашего села» 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 xml:space="preserve"> Беседа «Что мы видим в родном селе?» 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 xml:space="preserve">Беседа «Что мы слышим в родном селе?» 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1,8.11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 xml:space="preserve">Беседа «Запахи и ароматы родного села» 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734" w:rsidRPr="00CF1454" w:rsidTr="00003BF1">
        <w:tc>
          <w:tcPr>
            <w:tcW w:w="15353" w:type="dxa"/>
            <w:gridSpan w:val="4"/>
          </w:tcPr>
          <w:p w:rsidR="00BB2734" w:rsidRPr="00CF1454" w:rsidRDefault="00BB2734" w:rsidP="00BB2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b/>
                <w:sz w:val="24"/>
                <w:szCs w:val="24"/>
              </w:rPr>
              <w:t>Живём в нашем городе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15,22.11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Дебаты «Доступность качественного образования в нашем селе»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29.11,6.12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 xml:space="preserve"> Дебаты «Доступность и востребованность культурного досуга и занятий спортом юными горожанами»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13,20.12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Дебаты «Возможности достойного трудоустройства молодых людей в нашем селе»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27.12, 10.01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Проблемно ценностная дискуссия «Рискованные практики молодых людей в нашем селе»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17,24.01</w:t>
            </w:r>
          </w:p>
        </w:tc>
        <w:tc>
          <w:tcPr>
            <w:tcW w:w="11198" w:type="dxa"/>
          </w:tcPr>
          <w:p w:rsidR="00BC47B8" w:rsidRPr="00CF1454" w:rsidRDefault="00BC47B8" w:rsidP="00BC4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Проблемно ценностная дискуссия «Взаимоотношения между группами молодёжи в нашем городе»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734" w:rsidRPr="00CF1454" w:rsidTr="00366A76">
        <w:tc>
          <w:tcPr>
            <w:tcW w:w="15353" w:type="dxa"/>
            <w:gridSpan w:val="4"/>
          </w:tcPr>
          <w:p w:rsidR="00BB2734" w:rsidRPr="00CF1454" w:rsidRDefault="00BB2734" w:rsidP="00BB2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b/>
                <w:sz w:val="24"/>
                <w:szCs w:val="24"/>
              </w:rPr>
              <w:t>Развиваем наш город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22-29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31.01,7,14,21,28.02</w:t>
            </w:r>
          </w:p>
          <w:p w:rsidR="00CF1454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7,14,21.03</w:t>
            </w:r>
          </w:p>
        </w:tc>
        <w:tc>
          <w:tcPr>
            <w:tcW w:w="11198" w:type="dxa"/>
          </w:tcPr>
          <w:p w:rsidR="00BC47B8" w:rsidRPr="00CF1454" w:rsidRDefault="00BC47B8" w:rsidP="00BB27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 xml:space="preserve">Конкурс авторских видеороликов школьников </w:t>
            </w:r>
            <w:r w:rsidR="00BB2734" w:rsidRPr="00CF1454">
              <w:rPr>
                <w:rFonts w:ascii="Times New Roman" w:hAnsi="Times New Roman"/>
                <w:sz w:val="24"/>
                <w:szCs w:val="24"/>
              </w:rPr>
              <w:t>«Проблемы нашего сел</w:t>
            </w:r>
            <w:r w:rsidRPr="00CF1454">
              <w:rPr>
                <w:rFonts w:ascii="Times New Roman" w:hAnsi="Times New Roman"/>
                <w:sz w:val="24"/>
                <w:szCs w:val="24"/>
              </w:rPr>
              <w:t>а: взгляд молодых»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28.03,4.04</w:t>
            </w:r>
          </w:p>
        </w:tc>
        <w:tc>
          <w:tcPr>
            <w:tcW w:w="11198" w:type="dxa"/>
          </w:tcPr>
          <w:p w:rsidR="00BC47B8" w:rsidRPr="00CF1454" w:rsidRDefault="00BB2734" w:rsidP="00BB27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Проблемно-ценностная дискуссия с участием внешних экспертов «Основные проблемы села и возможности их решения»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11,18.04</w:t>
            </w:r>
          </w:p>
        </w:tc>
        <w:tc>
          <w:tcPr>
            <w:tcW w:w="11198" w:type="dxa"/>
          </w:tcPr>
          <w:p w:rsidR="00BC47B8" w:rsidRPr="00CF1454" w:rsidRDefault="00BB2734" w:rsidP="00BB27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 xml:space="preserve">Дискуссия «Наши инициативы по развитию села» 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7B8" w:rsidRPr="00CF1454" w:rsidTr="00BC47B8">
        <w:tc>
          <w:tcPr>
            <w:tcW w:w="1101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701" w:type="dxa"/>
          </w:tcPr>
          <w:p w:rsidR="00BC47B8" w:rsidRPr="00CF1454" w:rsidRDefault="00CF145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25.04,16.05</w:t>
            </w:r>
          </w:p>
        </w:tc>
        <w:tc>
          <w:tcPr>
            <w:tcW w:w="11198" w:type="dxa"/>
          </w:tcPr>
          <w:p w:rsidR="00BC47B8" w:rsidRPr="00CF1454" w:rsidRDefault="00BB2734" w:rsidP="00BB27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Молодёжная переговорная площадка с представителями государственных и общественных структур «Молодёжные инициативы по развитию города</w:t>
            </w:r>
          </w:p>
        </w:tc>
        <w:tc>
          <w:tcPr>
            <w:tcW w:w="1353" w:type="dxa"/>
          </w:tcPr>
          <w:p w:rsidR="00BC47B8" w:rsidRPr="00CF1454" w:rsidRDefault="00BB2734" w:rsidP="00862C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62C07" w:rsidRPr="00CF1454" w:rsidRDefault="00862C07" w:rsidP="00BB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2C07" w:rsidRPr="00CF1454" w:rsidSect="002B47A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4"/>
    <w:rsid w:val="0011343C"/>
    <w:rsid w:val="002B47AE"/>
    <w:rsid w:val="003554B2"/>
    <w:rsid w:val="00674FA4"/>
    <w:rsid w:val="006839CE"/>
    <w:rsid w:val="00862C07"/>
    <w:rsid w:val="0092216E"/>
    <w:rsid w:val="00BB2734"/>
    <w:rsid w:val="00BC47B8"/>
    <w:rsid w:val="00CF1454"/>
    <w:rsid w:val="00E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47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C47B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47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C47B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Yubi</cp:lastModifiedBy>
  <cp:revision>2</cp:revision>
  <cp:lastPrinted>2017-09-13T01:24:00Z</cp:lastPrinted>
  <dcterms:created xsi:type="dcterms:W3CDTF">2017-09-13T01:24:00Z</dcterms:created>
  <dcterms:modified xsi:type="dcterms:W3CDTF">2017-09-13T01:24:00Z</dcterms:modified>
</cp:coreProperties>
</file>